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FEB2F" w14:textId="080BDA5E" w:rsidR="008E5F15" w:rsidRPr="00047D10" w:rsidRDefault="00024F66" w:rsidP="00FC7E0A">
      <w:pPr>
        <w:pStyle w:val="LTU-Sectionheading"/>
      </w:pPr>
      <w:r w:rsidRPr="00BF704A">
        <w:rPr>
          <w:noProof/>
          <w:lang w:eastAsia="en-AU"/>
        </w:rPr>
        <w:drawing>
          <wp:anchor distT="0" distB="0" distL="114300" distR="114300" simplePos="0" relativeHeight="251661312" behindDoc="0" locked="1" layoutInCell="1" allowOverlap="0" wp14:anchorId="2F74728C" wp14:editId="5ABFBC81">
            <wp:simplePos x="0" y="0"/>
            <wp:positionH relativeFrom="margin">
              <wp:posOffset>4364990</wp:posOffset>
            </wp:positionH>
            <wp:positionV relativeFrom="margin">
              <wp:posOffset>-409575</wp:posOffset>
            </wp:positionV>
            <wp:extent cx="1968500" cy="735330"/>
            <wp:effectExtent l="0" t="0" r="0" b="0"/>
            <wp:wrapTopAndBottom/>
            <wp:docPr id="334250757" name="Picture 334250757"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50757" name="Picture 334250757" descr="A red text on a black background&#10;&#10;Description automatically generated"/>
                    <pic:cNvPicPr preferRelativeResize="0">
                      <a:picLocks noChangeAspect="1" noChangeArrowheads="1"/>
                    </pic:cNvPicPr>
                  </pic:nvPicPr>
                  <pic:blipFill>
                    <a:blip r:embed="rId11"/>
                    <a:stretch>
                      <a:fillRect/>
                    </a:stretch>
                  </pic:blipFill>
                  <pic:spPr bwMode="auto">
                    <a:xfrm>
                      <a:off x="0" y="0"/>
                      <a:ext cx="1968500" cy="735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Toc171437921"/>
      <w:r w:rsidR="008E72BF">
        <w:t>Research Data Management Plan</w:t>
      </w:r>
      <w:bookmarkEnd w:id="0"/>
    </w:p>
    <w:p w14:paraId="37BE129C" w14:textId="378699C3" w:rsidR="008E5F15" w:rsidRDefault="008E5F15" w:rsidP="008E5F15">
      <w:pPr>
        <w:pStyle w:val="LTU-Subhead1"/>
      </w:pPr>
      <w:bookmarkStart w:id="1" w:name="_Toc171437922"/>
      <w:r>
        <w:t>Introduction</w:t>
      </w:r>
      <w:bookmarkEnd w:id="1"/>
    </w:p>
    <w:p w14:paraId="432A60B8" w14:textId="293DC3E6" w:rsidR="008E72BF" w:rsidRPr="00114C45" w:rsidRDefault="008E72BF" w:rsidP="008E72BF">
      <w:r w:rsidRPr="00114C45">
        <w:t>Responsible conduct of research includes rigorous, accurate and appropriate management of research data. Several principles and responsibilities of the </w:t>
      </w:r>
      <w:hyperlink r:id="rId12" w:tgtFrame="_blank" w:history="1">
        <w:r w:rsidRPr="00114C45">
          <w:rPr>
            <w:rStyle w:val="Hyperlink"/>
            <w:i/>
            <w:iCs/>
          </w:rPr>
          <w:t>Australian Code for Responsible Conduct of Research</w:t>
        </w:r>
      </w:hyperlink>
      <w:r w:rsidRPr="00114C45">
        <w:t> 2018 (the Code) apply to research data management,</w:t>
      </w:r>
      <w:r>
        <w:t xml:space="preserve"> </w:t>
      </w:r>
      <w:r w:rsidRPr="00114C45">
        <w:t>including</w:t>
      </w:r>
      <w:r>
        <w:t xml:space="preserve"> </w:t>
      </w:r>
      <w:r w:rsidRPr="00114C45">
        <w:rPr>
          <w:i/>
          <w:iCs/>
        </w:rPr>
        <w:t>Rigour</w:t>
      </w:r>
      <w:r>
        <w:t xml:space="preserve"> </w:t>
      </w:r>
      <w:r w:rsidRPr="00114C45">
        <w:t>(P2),</w:t>
      </w:r>
      <w:r>
        <w:t xml:space="preserve"> </w:t>
      </w:r>
      <w:r w:rsidRPr="00114C45">
        <w:rPr>
          <w:i/>
          <w:iCs/>
        </w:rPr>
        <w:t>Transparency</w:t>
      </w:r>
      <w:r w:rsidRPr="00114C45">
        <w:t> (P3) and </w:t>
      </w:r>
      <w:r w:rsidRPr="00114C45">
        <w:rPr>
          <w:i/>
          <w:iCs/>
        </w:rPr>
        <w:t>Accountability</w:t>
      </w:r>
      <w:r w:rsidRPr="00114C45">
        <w:t> (P7).  A supporting guide on </w:t>
      </w:r>
      <w:hyperlink r:id="rId13" w:tgtFrame="_blank" w:history="1">
        <w:r w:rsidRPr="00114C45">
          <w:rPr>
            <w:rStyle w:val="Hyperlink"/>
          </w:rPr>
          <w:t>Management of Data and Information in Research</w:t>
        </w:r>
      </w:hyperlink>
      <w:r w:rsidRPr="00114C45">
        <w:t> (the RDM Guide) is also available, which details the related responsibilities of institutions and researchers. </w:t>
      </w:r>
    </w:p>
    <w:p w14:paraId="1B2C67F8" w14:textId="023BF7DA" w:rsidR="008E72BF" w:rsidRPr="00114C45" w:rsidRDefault="008E72BF" w:rsidP="008E72BF">
      <w:r w:rsidRPr="00114C45">
        <w:t>The Code and RDM Guide strongly encourage the development of a research data management plan as early as possible in the research process. This Plan provides a template for use by </w:t>
      </w:r>
      <w:r>
        <w:t>Staff and</w:t>
      </w:r>
      <w:r w:rsidRPr="00114C45">
        <w:t> Students to document Research Data Management</w:t>
      </w:r>
      <w:r w:rsidR="00ED31E5" w:rsidRPr="00114C45">
        <w:t xml:space="preserve">. </w:t>
      </w:r>
    </w:p>
    <w:p w14:paraId="5AEA2FB8" w14:textId="6B20AA03" w:rsidR="008E72BF" w:rsidRPr="00114C45" w:rsidRDefault="008E72BF" w:rsidP="008E72BF">
      <w:pPr>
        <w:rPr>
          <w:b/>
          <w:bCs/>
        </w:rPr>
      </w:pPr>
      <w:r w:rsidRPr="00114C45">
        <w:rPr>
          <w:b/>
          <w:bCs/>
          <w:i/>
          <w:iCs/>
        </w:rPr>
        <w:t>NB. Although this Plan is intended for use early in the research project, please consider</w:t>
      </w:r>
      <w:r>
        <w:rPr>
          <w:b/>
          <w:bCs/>
          <w:i/>
          <w:iCs/>
        </w:rPr>
        <w:t xml:space="preserve"> </w:t>
      </w:r>
      <w:r w:rsidRPr="00114C45">
        <w:rPr>
          <w:b/>
          <w:bCs/>
          <w:i/>
          <w:iCs/>
        </w:rPr>
        <w:t>it</w:t>
      </w:r>
      <w:r>
        <w:rPr>
          <w:b/>
          <w:bCs/>
          <w:i/>
          <w:iCs/>
        </w:rPr>
        <w:t xml:space="preserve"> </w:t>
      </w:r>
      <w:r w:rsidRPr="00114C45">
        <w:rPr>
          <w:b/>
          <w:bCs/>
          <w:i/>
          <w:iCs/>
        </w:rPr>
        <w:t>to be a living document that you revisit as circumstances change during your research</w:t>
      </w:r>
      <w:r w:rsidR="00ED31E5" w:rsidRPr="00114C45">
        <w:rPr>
          <w:b/>
          <w:bCs/>
          <w:i/>
          <w:iCs/>
        </w:rPr>
        <w:t>.</w:t>
      </w:r>
      <w:r w:rsidR="00ED31E5" w:rsidRPr="00114C45">
        <w:rPr>
          <w:b/>
          <w:bCs/>
        </w:rPr>
        <w:t xml:space="preserve"> </w:t>
      </w:r>
    </w:p>
    <w:p w14:paraId="4BC581B6" w14:textId="6B20AA03" w:rsidR="008E5F15" w:rsidRPr="00047D10" w:rsidRDefault="008E72BF" w:rsidP="008E5F15">
      <w:pPr>
        <w:pStyle w:val="LTU-Subhead1"/>
        <w:rPr>
          <w:rFonts w:ascii="Calibri" w:eastAsiaTheme="minorEastAsia" w:hAnsi="Calibri" w:cs="Calibri"/>
        </w:rPr>
      </w:pPr>
      <w:bookmarkStart w:id="2" w:name="_Toc171437924"/>
      <w:r>
        <w:t>Section 1: Research project and research team</w:t>
      </w:r>
      <w:bookmarkEnd w:id="2"/>
    </w:p>
    <w:tbl>
      <w:tblPr>
        <w:tblStyle w:val="LTU-Table1"/>
        <w:tblW w:w="0" w:type="auto"/>
        <w:tblLook w:val="04A0" w:firstRow="1" w:lastRow="0" w:firstColumn="1" w:lastColumn="0" w:noHBand="0" w:noVBand="1"/>
      </w:tblPr>
      <w:tblGrid>
        <w:gridCol w:w="3252"/>
        <w:gridCol w:w="6480"/>
      </w:tblGrid>
      <w:tr w:rsidR="008E72BF" w:rsidRPr="009B2F4E" w14:paraId="61EFB103" w14:textId="77777777" w:rsidTr="008E72BF">
        <w:trPr>
          <w:cnfStyle w:val="100000000000" w:firstRow="1" w:lastRow="0" w:firstColumn="0" w:lastColumn="0" w:oddVBand="0" w:evenVBand="0" w:oddHBand="0" w:evenHBand="0" w:firstRowFirstColumn="0" w:firstRowLastColumn="0" w:lastRowFirstColumn="0" w:lastRowLastColumn="0"/>
        </w:trPr>
        <w:tc>
          <w:tcPr>
            <w:tcW w:w="3252" w:type="dxa"/>
          </w:tcPr>
          <w:p w14:paraId="7E627BB4" w14:textId="78B06FA8" w:rsidR="008E72BF" w:rsidRPr="009B2F4E" w:rsidRDefault="008E72BF">
            <w:pPr>
              <w:pStyle w:val="LTU-Table-Heading"/>
              <w:rPr>
                <w:b w:val="0"/>
                <w:caps w:val="0"/>
              </w:rPr>
            </w:pPr>
            <w:bookmarkStart w:id="3" w:name="_Toc171437925"/>
          </w:p>
        </w:tc>
        <w:tc>
          <w:tcPr>
            <w:tcW w:w="6480" w:type="dxa"/>
          </w:tcPr>
          <w:p w14:paraId="1CE03F78" w14:textId="7495B826" w:rsidR="008E72BF" w:rsidRPr="009B2F4E" w:rsidRDefault="008E72BF">
            <w:pPr>
              <w:pStyle w:val="LTU-Table-Heading"/>
              <w:rPr>
                <w:b w:val="0"/>
                <w:caps w:val="0"/>
              </w:rPr>
            </w:pPr>
          </w:p>
        </w:tc>
      </w:tr>
      <w:tr w:rsidR="008E72BF" w:rsidRPr="009B2F4E" w14:paraId="256B40CA" w14:textId="77777777">
        <w:tc>
          <w:tcPr>
            <w:tcW w:w="3252" w:type="dxa"/>
          </w:tcPr>
          <w:p w14:paraId="4366B8CD" w14:textId="0FBDEC98" w:rsidR="008E72BF" w:rsidRPr="009B2F4E" w:rsidRDefault="003C523E">
            <w:pPr>
              <w:pStyle w:val="LTU-Body0pt"/>
            </w:pPr>
            <w:r>
              <w:t xml:space="preserve">Research </w:t>
            </w:r>
            <w:r w:rsidR="008E72BF">
              <w:t>Project Title</w:t>
            </w:r>
          </w:p>
        </w:tc>
        <w:tc>
          <w:tcPr>
            <w:tcW w:w="6480" w:type="dxa"/>
          </w:tcPr>
          <w:p w14:paraId="78EC89B1" w14:textId="14F01B0E" w:rsidR="008E72BF" w:rsidRPr="009B2F4E" w:rsidRDefault="008E72BF">
            <w:pPr>
              <w:pStyle w:val="LTU-Body0pt"/>
            </w:pPr>
          </w:p>
        </w:tc>
      </w:tr>
      <w:tr w:rsidR="008E72BF" w:rsidRPr="009B2F4E" w14:paraId="6D158C3F" w14:textId="77777777">
        <w:tc>
          <w:tcPr>
            <w:tcW w:w="3252" w:type="dxa"/>
          </w:tcPr>
          <w:p w14:paraId="7D342DE5" w14:textId="4F4DE25B" w:rsidR="008E72BF" w:rsidRDefault="003C523E">
            <w:pPr>
              <w:pStyle w:val="LTU-Body0pt"/>
            </w:pPr>
            <w:r>
              <w:t xml:space="preserve">Research </w:t>
            </w:r>
            <w:r w:rsidR="008E72BF">
              <w:t xml:space="preserve">Project Number </w:t>
            </w:r>
            <w:r w:rsidR="002E6651">
              <w:t>/</w:t>
            </w:r>
          </w:p>
          <w:p w14:paraId="1EA15808" w14:textId="6F7CEE24" w:rsidR="008E72BF" w:rsidRPr="009B2F4E" w:rsidRDefault="008E72BF">
            <w:pPr>
              <w:pStyle w:val="LTU-Body0pt"/>
            </w:pPr>
            <w:r>
              <w:t>Unique Identifier (where applicable)</w:t>
            </w:r>
          </w:p>
        </w:tc>
        <w:tc>
          <w:tcPr>
            <w:tcW w:w="6480" w:type="dxa"/>
          </w:tcPr>
          <w:p w14:paraId="53F4B020" w14:textId="7E77AFDD" w:rsidR="008E72BF" w:rsidRPr="009B2F4E" w:rsidRDefault="008E72BF">
            <w:pPr>
              <w:pStyle w:val="LTU-Body0pt"/>
            </w:pPr>
          </w:p>
        </w:tc>
      </w:tr>
      <w:tr w:rsidR="008E72BF" w:rsidRPr="009B2F4E" w14:paraId="2F78053A" w14:textId="77777777">
        <w:tc>
          <w:tcPr>
            <w:tcW w:w="3252" w:type="dxa"/>
          </w:tcPr>
          <w:p w14:paraId="6EB237CF" w14:textId="428BED69" w:rsidR="008E72BF" w:rsidRPr="009B2F4E" w:rsidRDefault="008E72BF">
            <w:pPr>
              <w:pStyle w:val="LTU-Body0pt"/>
            </w:pPr>
            <w:r>
              <w:t>Name and Title of Principal Investigator</w:t>
            </w:r>
          </w:p>
        </w:tc>
        <w:tc>
          <w:tcPr>
            <w:tcW w:w="6480" w:type="dxa"/>
          </w:tcPr>
          <w:p w14:paraId="03CB75EF" w14:textId="6A8C8B4E" w:rsidR="008E72BF" w:rsidRPr="009B2F4E" w:rsidRDefault="008E72BF">
            <w:pPr>
              <w:pStyle w:val="LTU-Body0pt"/>
            </w:pPr>
          </w:p>
        </w:tc>
      </w:tr>
      <w:tr w:rsidR="00A95B51" w:rsidRPr="009B2F4E" w14:paraId="476EBAF7" w14:textId="77777777">
        <w:tc>
          <w:tcPr>
            <w:tcW w:w="3252" w:type="dxa"/>
          </w:tcPr>
          <w:p w14:paraId="39CF2422" w14:textId="6E423AA7" w:rsidR="00A95B51" w:rsidRDefault="00A95B51">
            <w:pPr>
              <w:pStyle w:val="LTU-Body0pt"/>
            </w:pPr>
            <w:r>
              <w:t>La Trobe School and Department</w:t>
            </w:r>
          </w:p>
        </w:tc>
        <w:tc>
          <w:tcPr>
            <w:tcW w:w="6480" w:type="dxa"/>
          </w:tcPr>
          <w:p w14:paraId="5AAA042B" w14:textId="77777777" w:rsidR="00A95B51" w:rsidRPr="009B2F4E" w:rsidRDefault="00A95B51">
            <w:pPr>
              <w:pStyle w:val="LTU-Body0pt"/>
            </w:pPr>
          </w:p>
        </w:tc>
      </w:tr>
      <w:tr w:rsidR="008E72BF" w:rsidRPr="009B2F4E" w14:paraId="7F6DB9F6" w14:textId="77777777">
        <w:tc>
          <w:tcPr>
            <w:tcW w:w="3252" w:type="dxa"/>
          </w:tcPr>
          <w:p w14:paraId="3530BB77" w14:textId="2C0E4C0A" w:rsidR="008E72BF" w:rsidRDefault="008E72BF">
            <w:pPr>
              <w:pStyle w:val="LTU-Body0pt"/>
            </w:pPr>
            <w:r>
              <w:t>Name and Title of Primary Supervisor (where applicable, and if not the Principal Investigator)</w:t>
            </w:r>
          </w:p>
        </w:tc>
        <w:tc>
          <w:tcPr>
            <w:tcW w:w="6480" w:type="dxa"/>
          </w:tcPr>
          <w:p w14:paraId="46A33D26" w14:textId="77777777" w:rsidR="008E72BF" w:rsidRPr="009B2F4E" w:rsidRDefault="008E72BF">
            <w:pPr>
              <w:pStyle w:val="LTU-Body0pt"/>
            </w:pPr>
          </w:p>
        </w:tc>
      </w:tr>
      <w:tr w:rsidR="008E72BF" w:rsidRPr="009B2F4E" w14:paraId="1BE85321" w14:textId="77777777">
        <w:tc>
          <w:tcPr>
            <w:tcW w:w="3252" w:type="dxa"/>
          </w:tcPr>
          <w:p w14:paraId="0BCCEDA8" w14:textId="23BAB10A" w:rsidR="008E72BF" w:rsidRDefault="008E72BF">
            <w:pPr>
              <w:pStyle w:val="LTU-Body0pt"/>
            </w:pPr>
            <w:r>
              <w:t>Name of Student / HDR Candidate (where applicable)</w:t>
            </w:r>
          </w:p>
        </w:tc>
        <w:tc>
          <w:tcPr>
            <w:tcW w:w="6480" w:type="dxa"/>
          </w:tcPr>
          <w:p w14:paraId="7B8E448A" w14:textId="77777777" w:rsidR="008E72BF" w:rsidRPr="009B2F4E" w:rsidRDefault="008E72BF">
            <w:pPr>
              <w:pStyle w:val="LTU-Body0pt"/>
            </w:pPr>
          </w:p>
        </w:tc>
      </w:tr>
      <w:tr w:rsidR="008E72BF" w:rsidRPr="009B2F4E" w14:paraId="67240740" w14:textId="77777777">
        <w:tc>
          <w:tcPr>
            <w:tcW w:w="3252" w:type="dxa"/>
          </w:tcPr>
          <w:p w14:paraId="5690E446" w14:textId="7FAF28CB" w:rsidR="008E72BF" w:rsidRDefault="008E72BF">
            <w:pPr>
              <w:pStyle w:val="LTU-Body0pt"/>
            </w:pPr>
            <w:r>
              <w:t>Milestone (for HDR Candidates only</w:t>
            </w:r>
            <w:r w:rsidR="003A4CD8">
              <w:t>)</w:t>
            </w:r>
          </w:p>
        </w:tc>
        <w:tc>
          <w:tcPr>
            <w:tcW w:w="6480" w:type="dxa"/>
          </w:tcPr>
          <w:p w14:paraId="366FF24C" w14:textId="77777777" w:rsidR="003A4CD8" w:rsidRDefault="003A4CD8">
            <w:pPr>
              <w:pStyle w:val="LTU-Body0pt"/>
            </w:pPr>
          </w:p>
          <w:p w14:paraId="707EF61C" w14:textId="7E6CFE97" w:rsidR="008E72BF" w:rsidRDefault="008E72BF">
            <w:pPr>
              <w:pStyle w:val="LTU-Body0pt"/>
            </w:pPr>
            <w:r>
              <w:fldChar w:fldCharType="begin">
                <w:ffData>
                  <w:name w:val="Check1"/>
                  <w:enabled/>
                  <w:calcOnExit w:val="0"/>
                  <w:checkBox>
                    <w:sizeAuto/>
                    <w:default w:val="0"/>
                  </w:checkBox>
                </w:ffData>
              </w:fldChar>
            </w:r>
            <w:bookmarkStart w:id="4" w:name="Check1"/>
            <w:r>
              <w:instrText xml:space="preserve"> FORMCHECKBOX </w:instrText>
            </w:r>
            <w:r w:rsidR="00A45536">
              <w:fldChar w:fldCharType="separate"/>
            </w:r>
            <w:r>
              <w:fldChar w:fldCharType="end"/>
            </w:r>
            <w:bookmarkEnd w:id="4"/>
            <w:r>
              <w:t xml:space="preserve">  Confirmation of Candidature</w:t>
            </w:r>
          </w:p>
          <w:p w14:paraId="14B7DFC8" w14:textId="77777777" w:rsidR="008E72BF" w:rsidRDefault="008E72BF">
            <w:pPr>
              <w:pStyle w:val="LTU-Body0pt"/>
            </w:pPr>
          </w:p>
          <w:p w14:paraId="1C5A6BD6" w14:textId="77777777" w:rsidR="008E72BF" w:rsidRDefault="008E72BF">
            <w:pPr>
              <w:pStyle w:val="LTU-Body0pt"/>
            </w:pPr>
            <w:r>
              <w:fldChar w:fldCharType="begin">
                <w:ffData>
                  <w:name w:val="Check2"/>
                  <w:enabled/>
                  <w:calcOnExit w:val="0"/>
                  <w:checkBox>
                    <w:sizeAuto/>
                    <w:default w:val="0"/>
                  </w:checkBox>
                </w:ffData>
              </w:fldChar>
            </w:r>
            <w:bookmarkStart w:id="5" w:name="Check2"/>
            <w:r>
              <w:instrText xml:space="preserve"> FORMCHECKBOX </w:instrText>
            </w:r>
            <w:r w:rsidR="00A45536">
              <w:fldChar w:fldCharType="separate"/>
            </w:r>
            <w:r>
              <w:fldChar w:fldCharType="end"/>
            </w:r>
            <w:bookmarkEnd w:id="5"/>
            <w:r>
              <w:t xml:space="preserve">  Mid-candidature review</w:t>
            </w:r>
          </w:p>
          <w:p w14:paraId="7C709D86" w14:textId="77777777" w:rsidR="008E72BF" w:rsidRDefault="008E72BF">
            <w:pPr>
              <w:pStyle w:val="LTU-Body0pt"/>
            </w:pPr>
          </w:p>
          <w:p w14:paraId="79A918A9" w14:textId="4F0C6280" w:rsidR="008E72BF" w:rsidRPr="009B2F4E" w:rsidRDefault="008E72BF">
            <w:pPr>
              <w:pStyle w:val="LTU-Body0pt"/>
            </w:pPr>
            <w:r>
              <w:fldChar w:fldCharType="begin">
                <w:ffData>
                  <w:name w:val="Check3"/>
                  <w:enabled/>
                  <w:calcOnExit w:val="0"/>
                  <w:checkBox>
                    <w:sizeAuto/>
                    <w:default w:val="0"/>
                  </w:checkBox>
                </w:ffData>
              </w:fldChar>
            </w:r>
            <w:bookmarkStart w:id="6" w:name="Check3"/>
            <w:r>
              <w:instrText xml:space="preserve"> FORMCHECKBOX </w:instrText>
            </w:r>
            <w:r w:rsidR="00A45536">
              <w:fldChar w:fldCharType="separate"/>
            </w:r>
            <w:r>
              <w:fldChar w:fldCharType="end"/>
            </w:r>
            <w:bookmarkEnd w:id="6"/>
            <w:r>
              <w:t xml:space="preserve">  Completion</w:t>
            </w:r>
          </w:p>
        </w:tc>
      </w:tr>
      <w:tr w:rsidR="008E72BF" w:rsidRPr="009B2F4E" w14:paraId="086B12F0" w14:textId="77777777">
        <w:tc>
          <w:tcPr>
            <w:tcW w:w="3252" w:type="dxa"/>
          </w:tcPr>
          <w:p w14:paraId="1EF9AF85" w14:textId="4E12E744" w:rsidR="008E72BF" w:rsidRDefault="008E72BF">
            <w:pPr>
              <w:pStyle w:val="LTU-Body0pt"/>
            </w:pPr>
            <w:r>
              <w:t>Approving Research Ethics Body, Approval Date, and Reference Number (where applicable)</w:t>
            </w:r>
          </w:p>
        </w:tc>
        <w:tc>
          <w:tcPr>
            <w:tcW w:w="6480" w:type="dxa"/>
          </w:tcPr>
          <w:p w14:paraId="6BCF3D2F" w14:textId="77777777" w:rsidR="008E72BF" w:rsidRPr="009B2F4E" w:rsidRDefault="008E72BF">
            <w:pPr>
              <w:pStyle w:val="LTU-Body0pt"/>
            </w:pPr>
          </w:p>
        </w:tc>
      </w:tr>
      <w:tr w:rsidR="00A95B51" w:rsidRPr="009B2F4E" w14:paraId="15A23294" w14:textId="77777777">
        <w:tc>
          <w:tcPr>
            <w:tcW w:w="3252" w:type="dxa"/>
          </w:tcPr>
          <w:p w14:paraId="2B057C6B" w14:textId="76F8D77B" w:rsidR="00A95B51" w:rsidRPr="00A95B51" w:rsidRDefault="00A95B51">
            <w:pPr>
              <w:pStyle w:val="LTU-Body0pt"/>
              <w:rPr>
                <w:b/>
                <w:bCs/>
              </w:rPr>
            </w:pPr>
            <w:r w:rsidRPr="00A95B51">
              <w:rPr>
                <w:b/>
                <w:bCs/>
              </w:rPr>
              <w:t>Date this Plan was last updated</w:t>
            </w:r>
          </w:p>
        </w:tc>
        <w:tc>
          <w:tcPr>
            <w:tcW w:w="6480" w:type="dxa"/>
          </w:tcPr>
          <w:p w14:paraId="0C82EBF1" w14:textId="77777777" w:rsidR="00A95B51" w:rsidRPr="009B2F4E" w:rsidRDefault="00A95B51">
            <w:pPr>
              <w:pStyle w:val="LTU-Body0pt"/>
            </w:pPr>
          </w:p>
        </w:tc>
      </w:tr>
    </w:tbl>
    <w:p w14:paraId="18AF4B6C" w14:textId="77777777" w:rsidR="00B20DB7" w:rsidRDefault="00B20DB7" w:rsidP="008E5F15">
      <w:pPr>
        <w:pStyle w:val="LTU-Subhead1"/>
      </w:pPr>
      <w:bookmarkStart w:id="7" w:name="_Toc171437928"/>
      <w:bookmarkEnd w:id="3"/>
    </w:p>
    <w:p w14:paraId="7FB18F18" w14:textId="77777777" w:rsidR="00B20DB7" w:rsidRDefault="00B20DB7">
      <w:pPr>
        <w:spacing w:after="0" w:line="240" w:lineRule="auto"/>
        <w:rPr>
          <w:rFonts w:cs="Arial"/>
          <w:b/>
          <w:caps/>
          <w:color w:val="EE3124" w:themeColor="accent1"/>
          <w:sz w:val="25"/>
          <w:szCs w:val="25"/>
          <w:lang w:val="en-GB"/>
        </w:rPr>
      </w:pPr>
      <w:r>
        <w:br w:type="page"/>
      </w:r>
    </w:p>
    <w:p w14:paraId="3AF1F85B" w14:textId="17ED2502" w:rsidR="008E5F15" w:rsidRDefault="008E72BF" w:rsidP="008E5F15">
      <w:pPr>
        <w:pStyle w:val="LTU-Subhead1"/>
      </w:pPr>
      <w:r>
        <w:lastRenderedPageBreak/>
        <w:t>section 2: data collection and use</w:t>
      </w:r>
      <w:bookmarkEnd w:id="7"/>
    </w:p>
    <w:tbl>
      <w:tblPr>
        <w:tblStyle w:val="LTU-Table1"/>
        <w:tblW w:w="0" w:type="auto"/>
        <w:tblLook w:val="04A0" w:firstRow="1" w:lastRow="0" w:firstColumn="1" w:lastColumn="0" w:noHBand="0" w:noVBand="1"/>
      </w:tblPr>
      <w:tblGrid>
        <w:gridCol w:w="3252"/>
        <w:gridCol w:w="21"/>
        <w:gridCol w:w="6459"/>
      </w:tblGrid>
      <w:tr w:rsidR="00A95B51" w:rsidRPr="009B2F4E" w14:paraId="5E95295C" w14:textId="77777777">
        <w:trPr>
          <w:cnfStyle w:val="100000000000" w:firstRow="1" w:lastRow="0" w:firstColumn="0" w:lastColumn="0" w:oddVBand="0" w:evenVBand="0" w:oddHBand="0" w:evenHBand="0" w:firstRowFirstColumn="0" w:firstRowLastColumn="0" w:lastRowFirstColumn="0" w:lastRowLastColumn="0"/>
        </w:trPr>
        <w:tc>
          <w:tcPr>
            <w:tcW w:w="3252" w:type="dxa"/>
          </w:tcPr>
          <w:p w14:paraId="2E556C86" w14:textId="77777777" w:rsidR="00A95B51" w:rsidRPr="009B2F4E" w:rsidRDefault="00A95B51">
            <w:pPr>
              <w:pStyle w:val="LTU-Table-Heading"/>
              <w:rPr>
                <w:b w:val="0"/>
                <w:caps w:val="0"/>
              </w:rPr>
            </w:pPr>
            <w:bookmarkStart w:id="8" w:name="_Toc171437929"/>
            <w:bookmarkStart w:id="9" w:name="_Hlk480269180"/>
          </w:p>
        </w:tc>
        <w:tc>
          <w:tcPr>
            <w:tcW w:w="6480" w:type="dxa"/>
            <w:gridSpan w:val="2"/>
          </w:tcPr>
          <w:p w14:paraId="1E312640" w14:textId="77777777" w:rsidR="00A95B51" w:rsidRPr="009B2F4E" w:rsidRDefault="00A95B51">
            <w:pPr>
              <w:pStyle w:val="LTU-Table-Heading"/>
              <w:rPr>
                <w:b w:val="0"/>
                <w:caps w:val="0"/>
              </w:rPr>
            </w:pPr>
          </w:p>
        </w:tc>
      </w:tr>
      <w:tr w:rsidR="00A95B51" w:rsidRPr="009B2F4E" w14:paraId="78BB1877" w14:textId="77777777">
        <w:tc>
          <w:tcPr>
            <w:tcW w:w="9732" w:type="dxa"/>
            <w:gridSpan w:val="3"/>
          </w:tcPr>
          <w:p w14:paraId="1FE39440" w14:textId="3E0F6385" w:rsidR="00A95B51" w:rsidRPr="009B2F4E" w:rsidRDefault="00A95B51">
            <w:pPr>
              <w:pStyle w:val="LTU-Body0pt"/>
            </w:pPr>
            <w:r>
              <w:t xml:space="preserve">What data will be collected and/or used for </w:t>
            </w:r>
            <w:r w:rsidR="00ED31E5">
              <w:t xml:space="preserve">the </w:t>
            </w:r>
            <w:r>
              <w:t>research? In what form will this data be?</w:t>
            </w:r>
          </w:p>
        </w:tc>
      </w:tr>
      <w:tr w:rsidR="002E6651" w:rsidRPr="002E6651" w14:paraId="75E58884" w14:textId="77777777">
        <w:tc>
          <w:tcPr>
            <w:tcW w:w="3252" w:type="dxa"/>
          </w:tcPr>
          <w:p w14:paraId="591A34B3" w14:textId="46068CF4" w:rsidR="00A95B51" w:rsidRPr="002E6651" w:rsidRDefault="00A95B51">
            <w:pPr>
              <w:pStyle w:val="LTU-Body0pt"/>
              <w:rPr>
                <w:color w:val="000000" w:themeColor="text1"/>
              </w:rPr>
            </w:pPr>
            <w:r w:rsidRPr="002E6651">
              <w:rPr>
                <w:color w:val="000000" w:themeColor="text1"/>
              </w:rPr>
              <w:fldChar w:fldCharType="begin">
                <w:ffData>
                  <w:name w:val="Check4"/>
                  <w:enabled/>
                  <w:calcOnExit w:val="0"/>
                  <w:checkBox>
                    <w:sizeAuto/>
                    <w:default w:val="0"/>
                  </w:checkBox>
                </w:ffData>
              </w:fldChar>
            </w:r>
            <w:bookmarkStart w:id="10" w:name="Check4"/>
            <w:r w:rsidRPr="002E6651">
              <w:rPr>
                <w:color w:val="000000" w:themeColor="text1"/>
              </w:rPr>
              <w:instrText xml:space="preserve"> FORMCHECKBOX </w:instrText>
            </w:r>
            <w:r w:rsidR="00A45536">
              <w:rPr>
                <w:color w:val="000000" w:themeColor="text1"/>
              </w:rPr>
            </w:r>
            <w:r w:rsidR="00A45536">
              <w:rPr>
                <w:color w:val="000000" w:themeColor="text1"/>
              </w:rPr>
              <w:fldChar w:fldCharType="separate"/>
            </w:r>
            <w:r w:rsidRPr="002E6651">
              <w:rPr>
                <w:color w:val="000000" w:themeColor="text1"/>
              </w:rPr>
              <w:fldChar w:fldCharType="end"/>
            </w:r>
            <w:bookmarkEnd w:id="10"/>
            <w:r w:rsidRPr="002E6651">
              <w:rPr>
                <w:color w:val="000000" w:themeColor="text1"/>
              </w:rPr>
              <w:t xml:space="preserve">   Digital Data</w:t>
            </w:r>
          </w:p>
        </w:tc>
        <w:tc>
          <w:tcPr>
            <w:tcW w:w="6480" w:type="dxa"/>
            <w:gridSpan w:val="2"/>
          </w:tcPr>
          <w:p w14:paraId="32306AD3" w14:textId="3DEC9239" w:rsidR="00A95B51" w:rsidRPr="002E6651" w:rsidRDefault="00A95B51">
            <w:pPr>
              <w:pStyle w:val="LTU-Body0pt"/>
              <w:rPr>
                <w:color w:val="000000" w:themeColor="text1"/>
              </w:rPr>
            </w:pPr>
            <w:r w:rsidRPr="002E6651">
              <w:rPr>
                <w:color w:val="000000" w:themeColor="text1"/>
              </w:rPr>
              <w:t>Please describe</w:t>
            </w:r>
            <w:r w:rsidR="00ED31E5" w:rsidRPr="002E6651">
              <w:rPr>
                <w:color w:val="000000" w:themeColor="text1"/>
              </w:rPr>
              <w:t>: (</w:t>
            </w:r>
            <w:r w:rsidRPr="002E6651">
              <w:rPr>
                <w:i/>
                <w:iCs/>
                <w:color w:val="000000" w:themeColor="text1"/>
                <w:sz w:val="16"/>
                <w:szCs w:val="16"/>
              </w:rPr>
              <w:t xml:space="preserve">For example PDFs, spreadsheets, word documents, drawings, video, audio or </w:t>
            </w:r>
            <w:r w:rsidR="00ED31E5" w:rsidRPr="002E6651">
              <w:rPr>
                <w:i/>
                <w:iCs/>
                <w:color w:val="000000" w:themeColor="text1"/>
                <w:sz w:val="16"/>
                <w:szCs w:val="16"/>
              </w:rPr>
              <w:t>photographic</w:t>
            </w:r>
            <w:r w:rsidRPr="002E6651">
              <w:rPr>
                <w:i/>
                <w:iCs/>
                <w:color w:val="000000" w:themeColor="text1"/>
                <w:sz w:val="16"/>
                <w:szCs w:val="16"/>
              </w:rPr>
              <w:t xml:space="preserve"> recordings and documentation).</w:t>
            </w:r>
          </w:p>
          <w:p w14:paraId="4EE6D642" w14:textId="77777777" w:rsidR="00A95B51" w:rsidRPr="002E6651" w:rsidRDefault="00A95B51">
            <w:pPr>
              <w:pStyle w:val="LTU-Body0pt"/>
              <w:rPr>
                <w:color w:val="000000" w:themeColor="text1"/>
              </w:rPr>
            </w:pPr>
          </w:p>
          <w:sdt>
            <w:sdtPr>
              <w:rPr>
                <w:color w:val="000000" w:themeColor="text1"/>
              </w:rPr>
              <w:id w:val="2093818126"/>
              <w:placeholder>
                <w:docPart w:val="DefaultPlaceholder_-1854013440"/>
              </w:placeholder>
              <w:showingPlcHdr/>
            </w:sdtPr>
            <w:sdtEndPr/>
            <w:sdtContent>
              <w:p w14:paraId="5D648F97" w14:textId="3778BC66" w:rsidR="00A95B51" w:rsidRPr="002E6651" w:rsidRDefault="00AE36B7">
                <w:pPr>
                  <w:pStyle w:val="LTU-Body0pt"/>
                  <w:rPr>
                    <w:color w:val="000000" w:themeColor="text1"/>
                  </w:rPr>
                </w:pPr>
                <w:r w:rsidRPr="00BE6627">
                  <w:rPr>
                    <w:rStyle w:val="PlaceholderText"/>
                  </w:rPr>
                  <w:t>Click or tap here to enter text.</w:t>
                </w:r>
              </w:p>
            </w:sdtContent>
          </w:sdt>
        </w:tc>
      </w:tr>
      <w:tr w:rsidR="002E6651" w:rsidRPr="002E6651" w14:paraId="77F3BC8F" w14:textId="77777777">
        <w:tc>
          <w:tcPr>
            <w:tcW w:w="3252" w:type="dxa"/>
          </w:tcPr>
          <w:p w14:paraId="5E30215A" w14:textId="5820B588" w:rsidR="00A95B51" w:rsidRPr="002E6651" w:rsidRDefault="00A95B51">
            <w:pPr>
              <w:pStyle w:val="LTU-Body0pt"/>
              <w:rPr>
                <w:color w:val="000000" w:themeColor="text1"/>
              </w:rPr>
            </w:pPr>
            <w:r w:rsidRPr="002E6651">
              <w:rPr>
                <w:color w:val="000000" w:themeColor="text1"/>
              </w:rPr>
              <w:fldChar w:fldCharType="begin">
                <w:ffData>
                  <w:name w:val="Check5"/>
                  <w:enabled/>
                  <w:calcOnExit w:val="0"/>
                  <w:checkBox>
                    <w:sizeAuto/>
                    <w:default w:val="0"/>
                  </w:checkBox>
                </w:ffData>
              </w:fldChar>
            </w:r>
            <w:bookmarkStart w:id="11" w:name="Check5"/>
            <w:r w:rsidRPr="002E6651">
              <w:rPr>
                <w:color w:val="000000" w:themeColor="text1"/>
              </w:rPr>
              <w:instrText xml:space="preserve"> FORMCHECKBOX </w:instrText>
            </w:r>
            <w:r w:rsidR="00A45536">
              <w:rPr>
                <w:color w:val="000000" w:themeColor="text1"/>
              </w:rPr>
            </w:r>
            <w:r w:rsidR="00A45536">
              <w:rPr>
                <w:color w:val="000000" w:themeColor="text1"/>
              </w:rPr>
              <w:fldChar w:fldCharType="separate"/>
            </w:r>
            <w:r w:rsidRPr="002E6651">
              <w:rPr>
                <w:color w:val="000000" w:themeColor="text1"/>
              </w:rPr>
              <w:fldChar w:fldCharType="end"/>
            </w:r>
            <w:bookmarkEnd w:id="11"/>
            <w:r w:rsidRPr="002E6651">
              <w:rPr>
                <w:color w:val="000000" w:themeColor="text1"/>
              </w:rPr>
              <w:t xml:space="preserve">   Non-Digital Data</w:t>
            </w:r>
          </w:p>
        </w:tc>
        <w:tc>
          <w:tcPr>
            <w:tcW w:w="6480" w:type="dxa"/>
            <w:gridSpan w:val="2"/>
          </w:tcPr>
          <w:p w14:paraId="5EB79D1B" w14:textId="0BB92B90" w:rsidR="00A95B51" w:rsidRPr="002E6651" w:rsidRDefault="00A95B51">
            <w:pPr>
              <w:pStyle w:val="LTU-Body0pt"/>
              <w:rPr>
                <w:color w:val="000000" w:themeColor="text1"/>
              </w:rPr>
            </w:pPr>
            <w:r w:rsidRPr="002E6651">
              <w:rPr>
                <w:color w:val="000000" w:themeColor="text1"/>
              </w:rPr>
              <w:t>Please describe</w:t>
            </w:r>
            <w:r w:rsidR="00ED31E5" w:rsidRPr="002E6651">
              <w:rPr>
                <w:color w:val="000000" w:themeColor="text1"/>
              </w:rPr>
              <w:t>: (</w:t>
            </w:r>
            <w:r w:rsidRPr="002E6651">
              <w:rPr>
                <w:i/>
                <w:iCs/>
                <w:color w:val="000000" w:themeColor="text1"/>
                <w:sz w:val="16"/>
                <w:szCs w:val="16"/>
              </w:rPr>
              <w:t>For example models, notebooks, samples, specimens, biospecimens, artwork)</w:t>
            </w:r>
            <w:r w:rsidR="00AE36B7">
              <w:rPr>
                <w:i/>
                <w:iCs/>
                <w:color w:val="000000" w:themeColor="text1"/>
                <w:sz w:val="16"/>
                <w:szCs w:val="16"/>
              </w:rPr>
              <w:br/>
            </w:r>
          </w:p>
          <w:sdt>
            <w:sdtPr>
              <w:rPr>
                <w:color w:val="000000" w:themeColor="text1"/>
              </w:rPr>
              <w:id w:val="-172885548"/>
              <w:placeholder>
                <w:docPart w:val="DefaultPlaceholder_-1854013440"/>
              </w:placeholder>
              <w:showingPlcHdr/>
            </w:sdtPr>
            <w:sdtEndPr/>
            <w:sdtContent>
              <w:p w14:paraId="777C55C7" w14:textId="6AAD0C2E" w:rsidR="00A95B51" w:rsidRPr="002E6651" w:rsidRDefault="00AE36B7">
                <w:pPr>
                  <w:pStyle w:val="LTU-Body0pt"/>
                  <w:rPr>
                    <w:color w:val="000000" w:themeColor="text1"/>
                  </w:rPr>
                </w:pPr>
                <w:r w:rsidRPr="00BE6627">
                  <w:rPr>
                    <w:rStyle w:val="PlaceholderText"/>
                  </w:rPr>
                  <w:t>Click or tap here to enter text.</w:t>
                </w:r>
              </w:p>
            </w:sdtContent>
          </w:sdt>
        </w:tc>
      </w:tr>
      <w:tr w:rsidR="002E6651" w:rsidRPr="002E6651" w14:paraId="3FC998AB" w14:textId="77777777">
        <w:tc>
          <w:tcPr>
            <w:tcW w:w="9732" w:type="dxa"/>
            <w:gridSpan w:val="3"/>
          </w:tcPr>
          <w:p w14:paraId="513A2C7D" w14:textId="7CFCB6E1" w:rsidR="004B5E56" w:rsidRPr="002E6651" w:rsidRDefault="00B95189">
            <w:pPr>
              <w:pStyle w:val="LTU-Body0pt"/>
              <w:rPr>
                <w:color w:val="000000" w:themeColor="text1"/>
              </w:rPr>
            </w:pPr>
            <w:r w:rsidRPr="00B95189">
              <w:rPr>
                <w:color w:val="000000" w:themeColor="text1"/>
              </w:rPr>
              <w:t>Will the data collected and/or used for research include special information? Please provide details.</w:t>
            </w:r>
          </w:p>
        </w:tc>
      </w:tr>
      <w:tr w:rsidR="002E6651" w:rsidRPr="002E6651" w14:paraId="4B4B125B" w14:textId="77777777" w:rsidTr="004B5E56">
        <w:tc>
          <w:tcPr>
            <w:tcW w:w="3252" w:type="dxa"/>
          </w:tcPr>
          <w:p w14:paraId="33F2C01F" w14:textId="3740BBAA" w:rsidR="00A95B51" w:rsidRPr="002E6651" w:rsidRDefault="004B5E56">
            <w:pPr>
              <w:pStyle w:val="LTU-Body0pt"/>
              <w:rPr>
                <w:color w:val="000000" w:themeColor="text1"/>
              </w:rPr>
            </w:pPr>
            <w:r w:rsidRPr="002E6651">
              <w:rPr>
                <w:color w:val="000000" w:themeColor="text1"/>
              </w:rPr>
              <w:fldChar w:fldCharType="begin">
                <w:ffData>
                  <w:name w:val="Check4"/>
                  <w:enabled/>
                  <w:calcOnExit w:val="0"/>
                  <w:checkBox>
                    <w:sizeAuto/>
                    <w:default w:val="0"/>
                  </w:checkBox>
                </w:ffData>
              </w:fldChar>
            </w:r>
            <w:r w:rsidRPr="002E6651">
              <w:rPr>
                <w:color w:val="000000" w:themeColor="text1"/>
              </w:rPr>
              <w:instrText xml:space="preserve"> FORMCHECKBOX </w:instrText>
            </w:r>
            <w:r w:rsidR="00A45536">
              <w:rPr>
                <w:color w:val="000000" w:themeColor="text1"/>
              </w:rPr>
            </w:r>
            <w:r w:rsidR="00A45536">
              <w:rPr>
                <w:color w:val="000000" w:themeColor="text1"/>
              </w:rPr>
              <w:fldChar w:fldCharType="separate"/>
            </w:r>
            <w:r w:rsidRPr="002E6651">
              <w:rPr>
                <w:color w:val="000000" w:themeColor="text1"/>
              </w:rPr>
              <w:fldChar w:fldCharType="end"/>
            </w:r>
            <w:r w:rsidRPr="002E6651">
              <w:rPr>
                <w:color w:val="000000" w:themeColor="text1"/>
              </w:rPr>
              <w:t xml:space="preserve">   Personal Information</w:t>
            </w:r>
          </w:p>
        </w:tc>
        <w:tc>
          <w:tcPr>
            <w:tcW w:w="6480" w:type="dxa"/>
            <w:gridSpan w:val="2"/>
            <w:tcBorders>
              <w:top w:val="single" w:sz="2" w:space="0" w:color="auto"/>
            </w:tcBorders>
            <w:shd w:val="clear" w:color="auto" w:fill="auto"/>
          </w:tcPr>
          <w:p w14:paraId="02C1439A" w14:textId="1373F25A" w:rsidR="00A95B51" w:rsidRPr="002E6651" w:rsidRDefault="004B5E56">
            <w:pPr>
              <w:pStyle w:val="LTU-Body0pt"/>
              <w:rPr>
                <w:i/>
                <w:iCs/>
                <w:color w:val="000000" w:themeColor="text1"/>
                <w:sz w:val="16"/>
                <w:szCs w:val="16"/>
              </w:rPr>
            </w:pPr>
            <w:r w:rsidRPr="002E6651">
              <w:rPr>
                <w:i/>
                <w:iCs/>
                <w:color w:val="000000" w:themeColor="text1"/>
                <w:sz w:val="16"/>
                <w:szCs w:val="16"/>
              </w:rPr>
              <w:t xml:space="preserve">Any information or opinion recorded in any form and whether true or not, about an identifiable </w:t>
            </w:r>
            <w:r w:rsidR="00ED31E5" w:rsidRPr="002E6651">
              <w:rPr>
                <w:i/>
                <w:iCs/>
                <w:color w:val="000000" w:themeColor="text1"/>
                <w:sz w:val="16"/>
                <w:szCs w:val="16"/>
              </w:rPr>
              <w:t>individual</w:t>
            </w:r>
            <w:r w:rsidRPr="002E6651">
              <w:rPr>
                <w:i/>
                <w:iCs/>
                <w:color w:val="000000" w:themeColor="text1"/>
                <w:sz w:val="16"/>
                <w:szCs w:val="16"/>
              </w:rPr>
              <w:t xml:space="preserve"> or from which their i</w:t>
            </w:r>
            <w:r w:rsidR="00ED31E5" w:rsidRPr="002E6651">
              <w:rPr>
                <w:i/>
                <w:iCs/>
                <w:color w:val="000000" w:themeColor="text1"/>
                <w:sz w:val="16"/>
                <w:szCs w:val="16"/>
              </w:rPr>
              <w:t>dentity</w:t>
            </w:r>
            <w:r w:rsidRPr="002E6651">
              <w:rPr>
                <w:i/>
                <w:iCs/>
                <w:color w:val="000000" w:themeColor="text1"/>
                <w:sz w:val="16"/>
                <w:szCs w:val="16"/>
              </w:rPr>
              <w:t xml:space="preserve"> can be </w:t>
            </w:r>
            <w:r w:rsidR="00ED31E5" w:rsidRPr="002E6651">
              <w:rPr>
                <w:i/>
                <w:iCs/>
                <w:color w:val="000000" w:themeColor="text1"/>
                <w:sz w:val="16"/>
                <w:szCs w:val="16"/>
              </w:rPr>
              <w:t>reasonably</w:t>
            </w:r>
            <w:r w:rsidRPr="002E6651">
              <w:rPr>
                <w:i/>
                <w:iCs/>
                <w:color w:val="000000" w:themeColor="text1"/>
                <w:sz w:val="16"/>
                <w:szCs w:val="16"/>
              </w:rPr>
              <w:t xml:space="preserve"> </w:t>
            </w:r>
            <w:r w:rsidR="00ED31E5" w:rsidRPr="002E6651">
              <w:rPr>
                <w:i/>
                <w:iCs/>
                <w:color w:val="000000" w:themeColor="text1"/>
                <w:sz w:val="16"/>
                <w:szCs w:val="16"/>
              </w:rPr>
              <w:t>ascertain</w:t>
            </w:r>
            <w:r w:rsidR="00646F8E">
              <w:rPr>
                <w:i/>
                <w:iCs/>
                <w:color w:val="000000" w:themeColor="text1"/>
                <w:sz w:val="16"/>
                <w:szCs w:val="16"/>
              </w:rPr>
              <w:t>ed</w:t>
            </w:r>
            <w:r w:rsidRPr="002E6651">
              <w:rPr>
                <w:i/>
                <w:iCs/>
                <w:color w:val="000000" w:themeColor="text1"/>
                <w:sz w:val="16"/>
                <w:szCs w:val="16"/>
              </w:rPr>
              <w:t xml:space="preserve"> (for example, name, address, mobile phone number, email address, photo, voice recording, employment record, student record, medical record, etc).</w:t>
            </w:r>
          </w:p>
        </w:tc>
      </w:tr>
      <w:tr w:rsidR="002E6651" w:rsidRPr="002E6651" w14:paraId="11E13B5D" w14:textId="77777777" w:rsidTr="004B5E56">
        <w:tc>
          <w:tcPr>
            <w:tcW w:w="3252" w:type="dxa"/>
          </w:tcPr>
          <w:p w14:paraId="1A0C1BBC" w14:textId="58FEB1BF" w:rsidR="00A95B51" w:rsidRPr="002E6651" w:rsidRDefault="004B5E56">
            <w:pPr>
              <w:pStyle w:val="LTU-Body0pt"/>
              <w:rPr>
                <w:color w:val="000000" w:themeColor="text1"/>
              </w:rPr>
            </w:pPr>
            <w:r w:rsidRPr="002E6651">
              <w:rPr>
                <w:color w:val="000000" w:themeColor="text1"/>
              </w:rPr>
              <w:fldChar w:fldCharType="begin">
                <w:ffData>
                  <w:name w:val="Check4"/>
                  <w:enabled/>
                  <w:calcOnExit w:val="0"/>
                  <w:checkBox>
                    <w:sizeAuto/>
                    <w:default w:val="0"/>
                  </w:checkBox>
                </w:ffData>
              </w:fldChar>
            </w:r>
            <w:r w:rsidRPr="002E6651">
              <w:rPr>
                <w:color w:val="000000" w:themeColor="text1"/>
              </w:rPr>
              <w:instrText xml:space="preserve"> FORMCHECKBOX </w:instrText>
            </w:r>
            <w:r w:rsidR="00A45536">
              <w:rPr>
                <w:color w:val="000000" w:themeColor="text1"/>
              </w:rPr>
            </w:r>
            <w:r w:rsidR="00A45536">
              <w:rPr>
                <w:color w:val="000000" w:themeColor="text1"/>
              </w:rPr>
              <w:fldChar w:fldCharType="separate"/>
            </w:r>
            <w:r w:rsidRPr="002E6651">
              <w:rPr>
                <w:color w:val="000000" w:themeColor="text1"/>
              </w:rPr>
              <w:fldChar w:fldCharType="end"/>
            </w:r>
            <w:r w:rsidRPr="002E6651">
              <w:rPr>
                <w:color w:val="000000" w:themeColor="text1"/>
              </w:rPr>
              <w:t xml:space="preserve">   Sensitive Information</w:t>
            </w:r>
          </w:p>
        </w:tc>
        <w:tc>
          <w:tcPr>
            <w:tcW w:w="6480" w:type="dxa"/>
            <w:gridSpan w:val="2"/>
            <w:shd w:val="clear" w:color="auto" w:fill="auto"/>
          </w:tcPr>
          <w:p w14:paraId="5D90AA47" w14:textId="4AB33617" w:rsidR="00525264" w:rsidRPr="002E6651" w:rsidRDefault="004B5E56">
            <w:pPr>
              <w:pStyle w:val="LTU-Body0pt"/>
              <w:rPr>
                <w:i/>
                <w:iCs/>
                <w:color w:val="000000" w:themeColor="text1"/>
                <w:sz w:val="16"/>
                <w:szCs w:val="16"/>
              </w:rPr>
            </w:pPr>
            <w:r w:rsidRPr="002E6651">
              <w:rPr>
                <w:i/>
                <w:iCs/>
                <w:color w:val="000000" w:themeColor="text1"/>
                <w:sz w:val="16"/>
                <w:szCs w:val="16"/>
              </w:rPr>
              <w:t xml:space="preserve">A special </w:t>
            </w:r>
            <w:r w:rsidR="00ED31E5" w:rsidRPr="002E6651">
              <w:rPr>
                <w:i/>
                <w:iCs/>
                <w:color w:val="000000" w:themeColor="text1"/>
                <w:sz w:val="16"/>
                <w:szCs w:val="16"/>
              </w:rPr>
              <w:t>category</w:t>
            </w:r>
            <w:r w:rsidRPr="002E6651">
              <w:rPr>
                <w:i/>
                <w:iCs/>
                <w:color w:val="000000" w:themeColor="text1"/>
                <w:sz w:val="16"/>
                <w:szCs w:val="16"/>
              </w:rPr>
              <w:t xml:space="preserve"> of personal information that might be used to discriminate against an individual and therefore requiring more protection (for </w:t>
            </w:r>
            <w:r w:rsidR="00ED31E5" w:rsidRPr="002E6651">
              <w:rPr>
                <w:i/>
                <w:iCs/>
                <w:color w:val="000000" w:themeColor="text1"/>
                <w:sz w:val="16"/>
                <w:szCs w:val="16"/>
              </w:rPr>
              <w:t>example</w:t>
            </w:r>
            <w:r w:rsidRPr="002E6651">
              <w:rPr>
                <w:i/>
                <w:iCs/>
                <w:color w:val="000000" w:themeColor="text1"/>
                <w:sz w:val="16"/>
                <w:szCs w:val="16"/>
              </w:rPr>
              <w:t xml:space="preserve"> racial or </w:t>
            </w:r>
            <w:r w:rsidR="00ED31E5" w:rsidRPr="002E6651">
              <w:rPr>
                <w:i/>
                <w:iCs/>
                <w:color w:val="000000" w:themeColor="text1"/>
                <w:sz w:val="16"/>
                <w:szCs w:val="16"/>
              </w:rPr>
              <w:t>ethnic origin</w:t>
            </w:r>
            <w:r w:rsidRPr="002E6651">
              <w:rPr>
                <w:i/>
                <w:iCs/>
                <w:color w:val="000000" w:themeColor="text1"/>
                <w:sz w:val="16"/>
                <w:szCs w:val="16"/>
              </w:rPr>
              <w:t xml:space="preserve">, </w:t>
            </w:r>
            <w:r w:rsidR="00ED31E5" w:rsidRPr="002E6651">
              <w:rPr>
                <w:i/>
                <w:iCs/>
                <w:color w:val="000000" w:themeColor="text1"/>
                <w:sz w:val="16"/>
                <w:szCs w:val="16"/>
              </w:rPr>
              <w:t>sexual orientations</w:t>
            </w:r>
            <w:r w:rsidRPr="002E6651">
              <w:rPr>
                <w:i/>
                <w:iCs/>
                <w:color w:val="000000" w:themeColor="text1"/>
                <w:sz w:val="16"/>
                <w:szCs w:val="16"/>
              </w:rPr>
              <w:t xml:space="preserve"> or practices, political opinions, membership of a </w:t>
            </w:r>
            <w:r w:rsidR="00ED31E5" w:rsidRPr="002E6651">
              <w:rPr>
                <w:i/>
                <w:iCs/>
                <w:color w:val="000000" w:themeColor="text1"/>
                <w:sz w:val="16"/>
                <w:szCs w:val="16"/>
              </w:rPr>
              <w:t>political</w:t>
            </w:r>
            <w:r w:rsidRPr="002E6651">
              <w:rPr>
                <w:i/>
                <w:iCs/>
                <w:color w:val="000000" w:themeColor="text1"/>
                <w:sz w:val="16"/>
                <w:szCs w:val="16"/>
              </w:rPr>
              <w:t xml:space="preserve"> association, rel</w:t>
            </w:r>
            <w:r w:rsidR="00ED31E5" w:rsidRPr="002E6651">
              <w:rPr>
                <w:i/>
                <w:iCs/>
                <w:color w:val="000000" w:themeColor="text1"/>
                <w:sz w:val="16"/>
                <w:szCs w:val="16"/>
              </w:rPr>
              <w:t>igious</w:t>
            </w:r>
            <w:r w:rsidRPr="002E6651">
              <w:rPr>
                <w:i/>
                <w:iCs/>
                <w:color w:val="000000" w:themeColor="text1"/>
                <w:sz w:val="16"/>
                <w:szCs w:val="16"/>
              </w:rPr>
              <w:t xml:space="preserve"> </w:t>
            </w:r>
            <w:r w:rsidR="00ED31E5" w:rsidRPr="002E6651">
              <w:rPr>
                <w:i/>
                <w:iCs/>
                <w:color w:val="000000" w:themeColor="text1"/>
                <w:sz w:val="16"/>
                <w:szCs w:val="16"/>
              </w:rPr>
              <w:t>beliefs</w:t>
            </w:r>
            <w:r w:rsidRPr="002E6651">
              <w:rPr>
                <w:i/>
                <w:iCs/>
                <w:color w:val="000000" w:themeColor="text1"/>
                <w:sz w:val="16"/>
                <w:szCs w:val="16"/>
              </w:rPr>
              <w:t xml:space="preserve"> or </w:t>
            </w:r>
            <w:r w:rsidR="00ED31E5" w:rsidRPr="002E6651">
              <w:rPr>
                <w:i/>
                <w:iCs/>
                <w:color w:val="000000" w:themeColor="text1"/>
                <w:sz w:val="16"/>
                <w:szCs w:val="16"/>
              </w:rPr>
              <w:t>associations</w:t>
            </w:r>
            <w:r w:rsidRPr="002E6651">
              <w:rPr>
                <w:i/>
                <w:iCs/>
                <w:color w:val="000000" w:themeColor="text1"/>
                <w:sz w:val="16"/>
                <w:szCs w:val="16"/>
              </w:rPr>
              <w:t xml:space="preserve">, philosophical </w:t>
            </w:r>
            <w:r w:rsidR="00ED31E5" w:rsidRPr="002E6651">
              <w:rPr>
                <w:i/>
                <w:iCs/>
                <w:color w:val="000000" w:themeColor="text1"/>
                <w:sz w:val="16"/>
                <w:szCs w:val="16"/>
              </w:rPr>
              <w:t>beliefs</w:t>
            </w:r>
            <w:r w:rsidRPr="002E6651">
              <w:rPr>
                <w:i/>
                <w:iCs/>
                <w:color w:val="000000" w:themeColor="text1"/>
                <w:sz w:val="16"/>
                <w:szCs w:val="16"/>
              </w:rPr>
              <w:t xml:space="preserve">, </w:t>
            </w:r>
            <w:r w:rsidR="00937A86">
              <w:rPr>
                <w:i/>
                <w:iCs/>
                <w:color w:val="000000" w:themeColor="text1"/>
                <w:sz w:val="16"/>
                <w:szCs w:val="16"/>
              </w:rPr>
              <w:t>u</w:t>
            </w:r>
            <w:r w:rsidRPr="002E6651">
              <w:rPr>
                <w:i/>
                <w:iCs/>
                <w:color w:val="000000" w:themeColor="text1"/>
                <w:sz w:val="16"/>
                <w:szCs w:val="16"/>
              </w:rPr>
              <w:t>nion membership or criminal record).</w:t>
            </w:r>
          </w:p>
        </w:tc>
      </w:tr>
      <w:tr w:rsidR="002E6651" w:rsidRPr="002E6651" w14:paraId="65E6D297" w14:textId="77777777" w:rsidTr="004B5E56">
        <w:tc>
          <w:tcPr>
            <w:tcW w:w="3252" w:type="dxa"/>
          </w:tcPr>
          <w:p w14:paraId="3DB54419" w14:textId="4F8969C9" w:rsidR="004B5E56" w:rsidRPr="002E6651" w:rsidRDefault="004B5E56" w:rsidP="004B5E56">
            <w:pPr>
              <w:pStyle w:val="LTU-Body0pt"/>
              <w:rPr>
                <w:color w:val="000000" w:themeColor="text1"/>
              </w:rPr>
            </w:pPr>
            <w:r w:rsidRPr="002E6651">
              <w:rPr>
                <w:color w:val="000000" w:themeColor="text1"/>
              </w:rPr>
              <w:fldChar w:fldCharType="begin">
                <w:ffData>
                  <w:name w:val="Check4"/>
                  <w:enabled/>
                  <w:calcOnExit w:val="0"/>
                  <w:checkBox>
                    <w:sizeAuto/>
                    <w:default w:val="0"/>
                  </w:checkBox>
                </w:ffData>
              </w:fldChar>
            </w:r>
            <w:r w:rsidRPr="002E6651">
              <w:rPr>
                <w:color w:val="000000" w:themeColor="text1"/>
              </w:rPr>
              <w:instrText xml:space="preserve"> FORMCHECKBOX </w:instrText>
            </w:r>
            <w:r w:rsidR="00A45536">
              <w:rPr>
                <w:color w:val="000000" w:themeColor="text1"/>
              </w:rPr>
            </w:r>
            <w:r w:rsidR="00A45536">
              <w:rPr>
                <w:color w:val="000000" w:themeColor="text1"/>
              </w:rPr>
              <w:fldChar w:fldCharType="separate"/>
            </w:r>
            <w:r w:rsidRPr="002E6651">
              <w:rPr>
                <w:color w:val="000000" w:themeColor="text1"/>
              </w:rPr>
              <w:fldChar w:fldCharType="end"/>
            </w:r>
            <w:r w:rsidRPr="002E6651">
              <w:rPr>
                <w:color w:val="000000" w:themeColor="text1"/>
              </w:rPr>
              <w:t xml:space="preserve">   Health Information</w:t>
            </w:r>
          </w:p>
        </w:tc>
        <w:tc>
          <w:tcPr>
            <w:tcW w:w="6480" w:type="dxa"/>
            <w:gridSpan w:val="2"/>
            <w:shd w:val="clear" w:color="auto" w:fill="auto"/>
          </w:tcPr>
          <w:p w14:paraId="6E023637" w14:textId="2E8D1B9F" w:rsidR="004B5E56" w:rsidRPr="00B95189" w:rsidRDefault="004B5E56" w:rsidP="004B5E56">
            <w:pPr>
              <w:pStyle w:val="LTU-Body0pt"/>
              <w:rPr>
                <w:i/>
                <w:iCs/>
                <w:color w:val="000000" w:themeColor="text1"/>
                <w:sz w:val="16"/>
                <w:szCs w:val="16"/>
              </w:rPr>
            </w:pPr>
            <w:r w:rsidRPr="00B95189">
              <w:rPr>
                <w:i/>
                <w:iCs/>
                <w:color w:val="000000" w:themeColor="text1"/>
                <w:sz w:val="16"/>
                <w:szCs w:val="16"/>
              </w:rPr>
              <w:t xml:space="preserve">Defined broadly as information or opinion about, physical, </w:t>
            </w:r>
            <w:r w:rsidR="00ED31E5" w:rsidRPr="00B95189">
              <w:rPr>
                <w:i/>
                <w:iCs/>
                <w:color w:val="000000" w:themeColor="text1"/>
                <w:sz w:val="16"/>
                <w:szCs w:val="16"/>
              </w:rPr>
              <w:t>mental,</w:t>
            </w:r>
            <w:r w:rsidRPr="00B95189">
              <w:rPr>
                <w:i/>
                <w:iCs/>
                <w:color w:val="000000" w:themeColor="text1"/>
                <w:sz w:val="16"/>
                <w:szCs w:val="16"/>
              </w:rPr>
              <w:t xml:space="preserve"> or psychological health, disability, expressed wishes about health care provision, a health care service provided, of an identifiable individual (living or dead).</w:t>
            </w:r>
          </w:p>
        </w:tc>
      </w:tr>
      <w:bookmarkStart w:id="12" w:name="_Hlk176787158"/>
      <w:tr w:rsidR="00525264" w:rsidRPr="002E6651" w14:paraId="797B77A0" w14:textId="77777777" w:rsidTr="004B5E56">
        <w:tc>
          <w:tcPr>
            <w:tcW w:w="3252" w:type="dxa"/>
          </w:tcPr>
          <w:p w14:paraId="4321EF5C" w14:textId="19ABC248" w:rsidR="00525264" w:rsidRPr="002E6651" w:rsidRDefault="00525264" w:rsidP="004B5E56">
            <w:pPr>
              <w:pStyle w:val="LTU-Body0pt"/>
              <w:rPr>
                <w:color w:val="000000" w:themeColor="text1"/>
              </w:rPr>
            </w:pPr>
            <w:r w:rsidRPr="002E6651">
              <w:rPr>
                <w:color w:val="000000" w:themeColor="text1"/>
              </w:rPr>
              <w:fldChar w:fldCharType="begin">
                <w:ffData>
                  <w:name w:val="Check4"/>
                  <w:enabled/>
                  <w:calcOnExit w:val="0"/>
                  <w:checkBox>
                    <w:sizeAuto/>
                    <w:default w:val="0"/>
                  </w:checkBox>
                </w:ffData>
              </w:fldChar>
            </w:r>
            <w:r w:rsidRPr="002E6651">
              <w:rPr>
                <w:color w:val="000000" w:themeColor="text1"/>
              </w:rPr>
              <w:instrText xml:space="preserve"> FORMCHECKBOX </w:instrText>
            </w:r>
            <w:r w:rsidR="00A45536">
              <w:rPr>
                <w:color w:val="000000" w:themeColor="text1"/>
              </w:rPr>
            </w:r>
            <w:r w:rsidR="00A45536">
              <w:rPr>
                <w:color w:val="000000" w:themeColor="text1"/>
              </w:rPr>
              <w:fldChar w:fldCharType="separate"/>
            </w:r>
            <w:r w:rsidRPr="002E6651">
              <w:rPr>
                <w:color w:val="000000" w:themeColor="text1"/>
              </w:rPr>
              <w:fldChar w:fldCharType="end"/>
            </w:r>
            <w:r w:rsidRPr="002E6651">
              <w:rPr>
                <w:color w:val="000000" w:themeColor="text1"/>
              </w:rPr>
              <w:t xml:space="preserve">   </w:t>
            </w:r>
            <w:r w:rsidR="0091110B" w:rsidRPr="0091110B">
              <w:rPr>
                <w:color w:val="000000" w:themeColor="text1"/>
              </w:rPr>
              <w:t>Indigenous Information</w:t>
            </w:r>
          </w:p>
        </w:tc>
        <w:tc>
          <w:tcPr>
            <w:tcW w:w="6480" w:type="dxa"/>
            <w:gridSpan w:val="2"/>
            <w:shd w:val="clear" w:color="auto" w:fill="auto"/>
          </w:tcPr>
          <w:p w14:paraId="07E8651B" w14:textId="36D964C9" w:rsidR="003067F1" w:rsidRPr="00B95189" w:rsidRDefault="00B95189" w:rsidP="004B5E56">
            <w:pPr>
              <w:pStyle w:val="LTU-Body0pt"/>
              <w:rPr>
                <w:i/>
                <w:iCs/>
                <w:color w:val="000000" w:themeColor="text1"/>
                <w:sz w:val="16"/>
                <w:szCs w:val="16"/>
              </w:rPr>
            </w:pPr>
            <w:r w:rsidRPr="00B95189">
              <w:rPr>
                <w:i/>
                <w:iCs/>
                <w:sz w:val="16"/>
                <w:szCs w:val="16"/>
              </w:rPr>
              <w:t>Indigenous data, in general, comprise</w:t>
            </w:r>
            <w:r>
              <w:rPr>
                <w:i/>
                <w:iCs/>
                <w:sz w:val="16"/>
                <w:szCs w:val="16"/>
              </w:rPr>
              <w:t>s of</w:t>
            </w:r>
            <w:r w:rsidRPr="00B95189">
              <w:rPr>
                <w:i/>
                <w:iCs/>
                <w:sz w:val="16"/>
                <w:szCs w:val="16"/>
              </w:rPr>
              <w:t xml:space="preserve"> data, knowledge, and information that relate to Indigenous Peoples at both the individual and collective level, including data about lands and environment, people, and cultures </w:t>
            </w:r>
            <w:r w:rsidRPr="00B95189">
              <w:rPr>
                <w:i/>
                <w:iCs/>
                <w:sz w:val="16"/>
                <w:szCs w:val="16"/>
                <w:lang w:val="en-GB"/>
              </w:rPr>
              <w:t>(for more information on the principles and resources go to the Australian Research Data Commons (ARD</w:t>
            </w:r>
            <w:r w:rsidR="00646F8E">
              <w:rPr>
                <w:i/>
                <w:iCs/>
                <w:sz w:val="16"/>
                <w:szCs w:val="16"/>
                <w:lang w:val="en-GB"/>
              </w:rPr>
              <w:t>C</w:t>
            </w:r>
            <w:r w:rsidRPr="00B95189">
              <w:rPr>
                <w:i/>
                <w:iCs/>
                <w:sz w:val="16"/>
                <w:szCs w:val="16"/>
                <w:lang w:val="en-GB"/>
              </w:rPr>
              <w:t xml:space="preserve">) website </w:t>
            </w:r>
            <w:hyperlink r:id="rId14" w:tgtFrame="_blank" w:history="1">
              <w:r w:rsidRPr="00B95189">
                <w:rPr>
                  <w:rStyle w:val="Hyperlink"/>
                  <w:bCs/>
                  <w:i/>
                  <w:iCs/>
                  <w:sz w:val="16"/>
                  <w:szCs w:val="16"/>
                  <w:lang w:val="en-GB"/>
                </w:rPr>
                <w:t>https://ardc.edu.au/resource/indigenous-data/</w:t>
              </w:r>
            </w:hyperlink>
            <w:r w:rsidRPr="00B95189">
              <w:rPr>
                <w:i/>
                <w:iCs/>
                <w:sz w:val="16"/>
                <w:szCs w:val="16"/>
                <w:lang w:val="en-GB"/>
              </w:rPr>
              <w:t>).</w:t>
            </w:r>
            <w:r w:rsidR="00525264" w:rsidRPr="00B95189">
              <w:rPr>
                <w:i/>
                <w:iCs/>
                <w:color w:val="000000" w:themeColor="text1"/>
                <w:sz w:val="16"/>
                <w:szCs w:val="16"/>
              </w:rPr>
              <w:t xml:space="preserve"> </w:t>
            </w:r>
          </w:p>
        </w:tc>
      </w:tr>
      <w:bookmarkEnd w:id="12"/>
      <w:tr w:rsidR="002E6651" w:rsidRPr="002E6651" w14:paraId="5D2E58EE" w14:textId="77777777">
        <w:tc>
          <w:tcPr>
            <w:tcW w:w="9732" w:type="dxa"/>
            <w:gridSpan w:val="3"/>
          </w:tcPr>
          <w:p w14:paraId="32680FAE" w14:textId="1A84B172" w:rsidR="004B5E56" w:rsidRPr="002E6651" w:rsidRDefault="004B5E56" w:rsidP="004B5E56">
            <w:pPr>
              <w:pStyle w:val="LTU-Body0pt"/>
              <w:rPr>
                <w:color w:val="000000" w:themeColor="text1"/>
              </w:rPr>
            </w:pPr>
            <w:r w:rsidRPr="002E6651">
              <w:rPr>
                <w:color w:val="000000" w:themeColor="text1"/>
              </w:rPr>
              <w:t>Will the data collected and/or used for research be identifiable, re-identifiable, or non-</w:t>
            </w:r>
            <w:r w:rsidR="00ED31E5" w:rsidRPr="002E6651">
              <w:rPr>
                <w:color w:val="000000" w:themeColor="text1"/>
              </w:rPr>
              <w:t>identifiable</w:t>
            </w:r>
            <w:r w:rsidRPr="002E6651">
              <w:rPr>
                <w:color w:val="000000" w:themeColor="text1"/>
              </w:rPr>
              <w:t>? Please provide details.</w:t>
            </w:r>
          </w:p>
        </w:tc>
      </w:tr>
      <w:tr w:rsidR="002E6651" w:rsidRPr="002E6651" w14:paraId="70848097" w14:textId="77777777">
        <w:tc>
          <w:tcPr>
            <w:tcW w:w="3252" w:type="dxa"/>
          </w:tcPr>
          <w:p w14:paraId="561690AE" w14:textId="78C0B2B4" w:rsidR="004B5E56" w:rsidRPr="002E6651" w:rsidRDefault="004B5E56" w:rsidP="004B5E56">
            <w:pPr>
              <w:pStyle w:val="LTU-Body0pt"/>
              <w:rPr>
                <w:color w:val="000000" w:themeColor="text1"/>
              </w:rPr>
            </w:pPr>
            <w:r w:rsidRPr="002E6651">
              <w:rPr>
                <w:color w:val="000000" w:themeColor="text1"/>
              </w:rPr>
              <w:fldChar w:fldCharType="begin">
                <w:ffData>
                  <w:name w:val="Check4"/>
                  <w:enabled/>
                  <w:calcOnExit w:val="0"/>
                  <w:checkBox>
                    <w:sizeAuto/>
                    <w:default w:val="0"/>
                  </w:checkBox>
                </w:ffData>
              </w:fldChar>
            </w:r>
            <w:r w:rsidRPr="002E6651">
              <w:rPr>
                <w:color w:val="000000" w:themeColor="text1"/>
              </w:rPr>
              <w:instrText xml:space="preserve"> FORMCHECKBOX </w:instrText>
            </w:r>
            <w:r w:rsidR="00A45536">
              <w:rPr>
                <w:color w:val="000000" w:themeColor="text1"/>
              </w:rPr>
            </w:r>
            <w:r w:rsidR="00A45536">
              <w:rPr>
                <w:color w:val="000000" w:themeColor="text1"/>
              </w:rPr>
              <w:fldChar w:fldCharType="separate"/>
            </w:r>
            <w:r w:rsidRPr="002E6651">
              <w:rPr>
                <w:color w:val="000000" w:themeColor="text1"/>
              </w:rPr>
              <w:fldChar w:fldCharType="end"/>
            </w:r>
            <w:r w:rsidRPr="002E6651">
              <w:rPr>
                <w:color w:val="000000" w:themeColor="text1"/>
              </w:rPr>
              <w:t xml:space="preserve">   Identifiable</w:t>
            </w:r>
          </w:p>
        </w:tc>
        <w:tc>
          <w:tcPr>
            <w:tcW w:w="6480" w:type="dxa"/>
            <w:gridSpan w:val="2"/>
          </w:tcPr>
          <w:p w14:paraId="461BF6E9" w14:textId="31ABFAE6" w:rsidR="004B5E56" w:rsidRPr="002E6651" w:rsidRDefault="004B5E56" w:rsidP="004B5E56">
            <w:pPr>
              <w:pStyle w:val="LTU-Body0pt"/>
              <w:rPr>
                <w:color w:val="000000" w:themeColor="text1"/>
                <w:sz w:val="16"/>
                <w:szCs w:val="16"/>
              </w:rPr>
            </w:pPr>
            <w:r w:rsidRPr="002E6651">
              <w:rPr>
                <w:i/>
                <w:iCs/>
                <w:color w:val="000000" w:themeColor="text1"/>
                <w:sz w:val="16"/>
                <w:szCs w:val="16"/>
              </w:rPr>
              <w:t>Any information from which the identi</w:t>
            </w:r>
            <w:r w:rsidR="00ED31E5" w:rsidRPr="002E6651">
              <w:rPr>
                <w:i/>
                <w:iCs/>
                <w:color w:val="000000" w:themeColor="text1"/>
                <w:sz w:val="16"/>
                <w:szCs w:val="16"/>
              </w:rPr>
              <w:t>t</w:t>
            </w:r>
            <w:r w:rsidRPr="002E6651">
              <w:rPr>
                <w:i/>
                <w:iCs/>
                <w:color w:val="000000" w:themeColor="text1"/>
                <w:sz w:val="16"/>
                <w:szCs w:val="16"/>
              </w:rPr>
              <w:t xml:space="preserve">y of an </w:t>
            </w:r>
            <w:r w:rsidR="00ED31E5" w:rsidRPr="002E6651">
              <w:rPr>
                <w:i/>
                <w:iCs/>
                <w:color w:val="000000" w:themeColor="text1"/>
                <w:sz w:val="16"/>
                <w:szCs w:val="16"/>
              </w:rPr>
              <w:t>individual</w:t>
            </w:r>
            <w:r w:rsidRPr="002E6651">
              <w:rPr>
                <w:i/>
                <w:iCs/>
                <w:color w:val="000000" w:themeColor="text1"/>
                <w:sz w:val="16"/>
                <w:szCs w:val="16"/>
              </w:rPr>
              <w:t xml:space="preserve"> can be reasonably </w:t>
            </w:r>
            <w:r w:rsidR="00ED31E5" w:rsidRPr="002E6651">
              <w:rPr>
                <w:i/>
                <w:iCs/>
                <w:color w:val="000000" w:themeColor="text1"/>
                <w:sz w:val="16"/>
                <w:szCs w:val="16"/>
              </w:rPr>
              <w:t>ascertained</w:t>
            </w:r>
            <w:r w:rsidRPr="002E6651">
              <w:rPr>
                <w:color w:val="000000" w:themeColor="text1"/>
                <w:sz w:val="16"/>
                <w:szCs w:val="16"/>
              </w:rPr>
              <w:t xml:space="preserve">. </w:t>
            </w:r>
          </w:p>
          <w:p w14:paraId="3AB94478" w14:textId="2D15753F" w:rsidR="004B5E56" w:rsidRPr="002E6651" w:rsidRDefault="004B5E56" w:rsidP="004B5E56">
            <w:pPr>
              <w:pStyle w:val="LTU-Body0pt"/>
              <w:rPr>
                <w:color w:val="000000" w:themeColor="text1"/>
                <w:sz w:val="16"/>
                <w:szCs w:val="16"/>
              </w:rPr>
            </w:pPr>
          </w:p>
        </w:tc>
      </w:tr>
      <w:tr w:rsidR="002E6651" w:rsidRPr="002E6651" w14:paraId="0972AAD8" w14:textId="77777777">
        <w:tc>
          <w:tcPr>
            <w:tcW w:w="3252" w:type="dxa"/>
          </w:tcPr>
          <w:p w14:paraId="26460842" w14:textId="6F215723" w:rsidR="004B5E56" w:rsidRPr="002E6651" w:rsidRDefault="004B5E56" w:rsidP="004B5E56">
            <w:pPr>
              <w:pStyle w:val="LTU-Body0pt"/>
              <w:rPr>
                <w:b/>
                <w:bCs/>
                <w:color w:val="000000" w:themeColor="text1"/>
              </w:rPr>
            </w:pPr>
            <w:r w:rsidRPr="002E6651">
              <w:rPr>
                <w:color w:val="000000" w:themeColor="text1"/>
              </w:rPr>
              <w:fldChar w:fldCharType="begin">
                <w:ffData>
                  <w:name w:val="Check4"/>
                  <w:enabled/>
                  <w:calcOnExit w:val="0"/>
                  <w:checkBox>
                    <w:sizeAuto/>
                    <w:default w:val="0"/>
                  </w:checkBox>
                </w:ffData>
              </w:fldChar>
            </w:r>
            <w:r w:rsidRPr="002E6651">
              <w:rPr>
                <w:color w:val="000000" w:themeColor="text1"/>
              </w:rPr>
              <w:instrText xml:space="preserve"> FORMCHECKBOX </w:instrText>
            </w:r>
            <w:r w:rsidR="00A45536">
              <w:rPr>
                <w:color w:val="000000" w:themeColor="text1"/>
              </w:rPr>
            </w:r>
            <w:r w:rsidR="00A45536">
              <w:rPr>
                <w:color w:val="000000" w:themeColor="text1"/>
              </w:rPr>
              <w:fldChar w:fldCharType="separate"/>
            </w:r>
            <w:r w:rsidRPr="002E6651">
              <w:rPr>
                <w:color w:val="000000" w:themeColor="text1"/>
              </w:rPr>
              <w:fldChar w:fldCharType="end"/>
            </w:r>
            <w:r w:rsidRPr="002E6651">
              <w:rPr>
                <w:color w:val="000000" w:themeColor="text1"/>
              </w:rPr>
              <w:t xml:space="preserve">   Re-Identifiable</w:t>
            </w:r>
          </w:p>
        </w:tc>
        <w:tc>
          <w:tcPr>
            <w:tcW w:w="6480" w:type="dxa"/>
            <w:gridSpan w:val="2"/>
          </w:tcPr>
          <w:p w14:paraId="67B798ED" w14:textId="65ACB12A" w:rsidR="004B5E56" w:rsidRPr="002E6651" w:rsidRDefault="004B5E56" w:rsidP="004B5E56">
            <w:pPr>
              <w:pStyle w:val="LTU-Body0pt"/>
              <w:rPr>
                <w:color w:val="000000" w:themeColor="text1"/>
                <w:sz w:val="16"/>
                <w:szCs w:val="16"/>
              </w:rPr>
            </w:pPr>
            <w:r w:rsidRPr="002E6651">
              <w:rPr>
                <w:i/>
                <w:iCs/>
                <w:color w:val="000000" w:themeColor="text1"/>
                <w:sz w:val="16"/>
                <w:szCs w:val="16"/>
              </w:rPr>
              <w:t xml:space="preserve">Any information from which it is possible to re-identify an individual. For example, identifiers removed from main dataset and replaced by code (stored separately) which enables identification </w:t>
            </w:r>
          </w:p>
        </w:tc>
      </w:tr>
      <w:tr w:rsidR="002E6651" w:rsidRPr="002E6651" w14:paraId="59A771AC" w14:textId="77777777">
        <w:tc>
          <w:tcPr>
            <w:tcW w:w="3252" w:type="dxa"/>
          </w:tcPr>
          <w:p w14:paraId="0AD20486" w14:textId="17070E43" w:rsidR="004B5E56" w:rsidRPr="002E6651" w:rsidRDefault="004B5E56" w:rsidP="004B5E56">
            <w:pPr>
              <w:pStyle w:val="LTU-Body0pt"/>
              <w:rPr>
                <w:b/>
                <w:bCs/>
                <w:color w:val="000000" w:themeColor="text1"/>
              </w:rPr>
            </w:pPr>
            <w:r w:rsidRPr="002E6651">
              <w:rPr>
                <w:color w:val="000000" w:themeColor="text1"/>
              </w:rPr>
              <w:fldChar w:fldCharType="begin">
                <w:ffData>
                  <w:name w:val="Check4"/>
                  <w:enabled/>
                  <w:calcOnExit w:val="0"/>
                  <w:checkBox>
                    <w:sizeAuto/>
                    <w:default w:val="0"/>
                  </w:checkBox>
                </w:ffData>
              </w:fldChar>
            </w:r>
            <w:r w:rsidRPr="002E6651">
              <w:rPr>
                <w:color w:val="000000" w:themeColor="text1"/>
              </w:rPr>
              <w:instrText xml:space="preserve"> FORMCHECKBOX </w:instrText>
            </w:r>
            <w:r w:rsidR="00A45536">
              <w:rPr>
                <w:color w:val="000000" w:themeColor="text1"/>
              </w:rPr>
            </w:r>
            <w:r w:rsidR="00A45536">
              <w:rPr>
                <w:color w:val="000000" w:themeColor="text1"/>
              </w:rPr>
              <w:fldChar w:fldCharType="separate"/>
            </w:r>
            <w:r w:rsidRPr="002E6651">
              <w:rPr>
                <w:color w:val="000000" w:themeColor="text1"/>
              </w:rPr>
              <w:fldChar w:fldCharType="end"/>
            </w:r>
            <w:r w:rsidRPr="002E6651">
              <w:rPr>
                <w:color w:val="000000" w:themeColor="text1"/>
              </w:rPr>
              <w:t xml:space="preserve">   Non-Identifiable</w:t>
            </w:r>
          </w:p>
        </w:tc>
        <w:tc>
          <w:tcPr>
            <w:tcW w:w="6480" w:type="dxa"/>
            <w:gridSpan w:val="2"/>
          </w:tcPr>
          <w:p w14:paraId="4E8BD665" w14:textId="77777777" w:rsidR="004B5E56" w:rsidRPr="002E6651" w:rsidRDefault="004B5E56" w:rsidP="004B5E56">
            <w:pPr>
              <w:pStyle w:val="LTU-Body0pt"/>
              <w:rPr>
                <w:i/>
                <w:iCs/>
                <w:color w:val="000000" w:themeColor="text1"/>
                <w:sz w:val="16"/>
                <w:szCs w:val="16"/>
              </w:rPr>
            </w:pPr>
            <w:r w:rsidRPr="002E6651">
              <w:rPr>
                <w:i/>
                <w:iCs/>
                <w:color w:val="000000" w:themeColor="text1"/>
                <w:sz w:val="16"/>
                <w:szCs w:val="16"/>
              </w:rPr>
              <w:t>Any information from which identifiers have been permanently removed or were never recorded and no specific individual can be identified.</w:t>
            </w:r>
          </w:p>
          <w:p w14:paraId="36042FB8" w14:textId="3C94EFB8" w:rsidR="004B5E56" w:rsidRPr="002E6651" w:rsidRDefault="004B5E56" w:rsidP="004B5E56">
            <w:pPr>
              <w:pStyle w:val="LTU-Body0pt"/>
              <w:rPr>
                <w:color w:val="000000" w:themeColor="text1"/>
                <w:sz w:val="16"/>
                <w:szCs w:val="16"/>
              </w:rPr>
            </w:pPr>
          </w:p>
        </w:tc>
      </w:tr>
      <w:tr w:rsidR="002E6651" w:rsidRPr="002E6651" w14:paraId="4BA6734A" w14:textId="77777777">
        <w:tc>
          <w:tcPr>
            <w:tcW w:w="9732" w:type="dxa"/>
            <w:gridSpan w:val="3"/>
          </w:tcPr>
          <w:p w14:paraId="42016C59" w14:textId="4C3E5822" w:rsidR="004B5E56" w:rsidRPr="00B8138E" w:rsidRDefault="00B8138E" w:rsidP="002E6651">
            <w:pPr>
              <w:pStyle w:val="LTU-Body0pt"/>
            </w:pPr>
            <w:r>
              <w:t>Will artificial intelligence technologies be use</w:t>
            </w:r>
            <w:r w:rsidR="00573178">
              <w:t>d</w:t>
            </w:r>
            <w:r>
              <w:t xml:space="preserve"> for data collection, processing or analysis d</w:t>
            </w:r>
            <w:r w:rsidR="002E6651">
              <w:t>uring the research project?</w:t>
            </w:r>
            <w:r>
              <w:t xml:space="preserve"> Please provide details.</w:t>
            </w:r>
          </w:p>
        </w:tc>
      </w:tr>
      <w:tr w:rsidR="002E6651" w:rsidRPr="002E6651" w14:paraId="26CECAA2" w14:textId="77777777" w:rsidTr="002E6651">
        <w:tc>
          <w:tcPr>
            <w:tcW w:w="3273" w:type="dxa"/>
            <w:gridSpan w:val="2"/>
          </w:tcPr>
          <w:p w14:paraId="1F927AF3" w14:textId="6DF770F8" w:rsidR="002E6651" w:rsidRPr="002E6651" w:rsidRDefault="00B8138E" w:rsidP="00B8138E">
            <w:pPr>
              <w:pStyle w:val="LTU-Body0pt"/>
              <w:rPr>
                <w:b/>
                <w:bCs/>
                <w:color w:val="000000" w:themeColor="text1"/>
              </w:rPr>
            </w:pPr>
            <w:r>
              <w:rPr>
                <w:b/>
                <w:bCs/>
              </w:rPr>
              <w:fldChar w:fldCharType="begin">
                <w:ffData>
                  <w:name w:val="Check20"/>
                  <w:enabled/>
                  <w:calcOnExit w:val="0"/>
                  <w:checkBox>
                    <w:sizeAuto/>
                    <w:default w:val="0"/>
                  </w:checkBox>
                </w:ffData>
              </w:fldChar>
            </w:r>
            <w:bookmarkStart w:id="13" w:name="Check20"/>
            <w:r>
              <w:rPr>
                <w:b/>
                <w:bCs/>
              </w:rPr>
              <w:instrText xml:space="preserve"> FORMCHECKBOX </w:instrText>
            </w:r>
            <w:r w:rsidR="00A45536">
              <w:rPr>
                <w:b/>
                <w:bCs/>
              </w:rPr>
            </w:r>
            <w:r w:rsidR="00A45536">
              <w:rPr>
                <w:b/>
                <w:bCs/>
              </w:rPr>
              <w:fldChar w:fldCharType="separate"/>
            </w:r>
            <w:r>
              <w:rPr>
                <w:b/>
                <w:bCs/>
              </w:rPr>
              <w:fldChar w:fldCharType="end"/>
            </w:r>
            <w:bookmarkEnd w:id="13"/>
            <w:r>
              <w:rPr>
                <w:b/>
                <w:bCs/>
              </w:rPr>
              <w:t xml:space="preserve"> </w:t>
            </w:r>
            <w:r>
              <w:rPr>
                <w:bCs/>
              </w:rPr>
              <w:t xml:space="preserve">  D</w:t>
            </w:r>
            <w:r w:rsidR="002E6651">
              <w:t>ata collection</w:t>
            </w:r>
            <w:r>
              <w:t xml:space="preserve"> will involve AI</w:t>
            </w:r>
          </w:p>
        </w:tc>
        <w:tc>
          <w:tcPr>
            <w:tcW w:w="6459" w:type="dxa"/>
          </w:tcPr>
          <w:p w14:paraId="30A0E06F" w14:textId="1BDF3A0C" w:rsidR="002E6651" w:rsidRPr="00B8138E" w:rsidRDefault="00B8138E" w:rsidP="00B8138E">
            <w:pPr>
              <w:pStyle w:val="LTU-Body0pt"/>
              <w:rPr>
                <w:b/>
                <w:bCs/>
                <w:i/>
                <w:iCs/>
                <w:color w:val="000000" w:themeColor="text1"/>
                <w:sz w:val="16"/>
                <w:szCs w:val="16"/>
              </w:rPr>
            </w:pPr>
            <w:r w:rsidRPr="00B8138E">
              <w:rPr>
                <w:i/>
                <w:iCs/>
                <w:sz w:val="16"/>
                <w:szCs w:val="16"/>
              </w:rPr>
              <w:t xml:space="preserve">For example, the use of tools such as </w:t>
            </w:r>
            <w:hyperlink r:id="rId15" w:history="1">
              <w:r w:rsidRPr="00B8138E">
                <w:rPr>
                  <w:rStyle w:val="Hyperlink"/>
                  <w:i/>
                  <w:iCs/>
                  <w:sz w:val="16"/>
                  <w:szCs w:val="16"/>
                </w:rPr>
                <w:t>https://elicit.com/</w:t>
              </w:r>
            </w:hyperlink>
            <w:r w:rsidRPr="00B8138E">
              <w:rPr>
                <w:i/>
                <w:iCs/>
                <w:sz w:val="16"/>
                <w:szCs w:val="16"/>
              </w:rPr>
              <w:t xml:space="preserve"> or </w:t>
            </w:r>
            <w:hyperlink r:id="rId16" w:history="1">
              <w:r w:rsidRPr="00B8138E">
                <w:rPr>
                  <w:rStyle w:val="Hyperlink"/>
                  <w:i/>
                  <w:iCs/>
                  <w:sz w:val="16"/>
                  <w:szCs w:val="16"/>
                </w:rPr>
                <w:t>https://consensus.app/</w:t>
              </w:r>
            </w:hyperlink>
            <w:r w:rsidRPr="00B8138E">
              <w:rPr>
                <w:rStyle w:val="Hyperlink"/>
                <w:i/>
                <w:iCs/>
                <w:color w:val="000000"/>
                <w:sz w:val="16"/>
                <w:szCs w:val="16"/>
              </w:rPr>
              <w:t xml:space="preserve">.  </w:t>
            </w:r>
            <w:r w:rsidRPr="00B8138E">
              <w:rPr>
                <w:rStyle w:val="Hyperlink"/>
                <w:b w:val="0"/>
                <w:bCs/>
                <w:i/>
                <w:iCs/>
                <w:color w:val="000000"/>
                <w:sz w:val="16"/>
                <w:szCs w:val="16"/>
                <w:u w:val="none"/>
              </w:rPr>
              <w:t>Please provide details of tool used.</w:t>
            </w:r>
          </w:p>
        </w:tc>
      </w:tr>
      <w:tr w:rsidR="00B8138E" w:rsidRPr="002E6651" w14:paraId="3DDFD402" w14:textId="77777777" w:rsidTr="002E6651">
        <w:tc>
          <w:tcPr>
            <w:tcW w:w="3273" w:type="dxa"/>
            <w:gridSpan w:val="2"/>
          </w:tcPr>
          <w:p w14:paraId="0BE951F0" w14:textId="3353EF69" w:rsidR="00B8138E" w:rsidRPr="002E6651" w:rsidRDefault="00B8138E" w:rsidP="004B5E56">
            <w:pPr>
              <w:pStyle w:val="LTU-Body0pt"/>
              <w:rPr>
                <w:b/>
                <w:bCs/>
              </w:rPr>
            </w:pPr>
            <w:r>
              <w:fldChar w:fldCharType="begin">
                <w:ffData>
                  <w:name w:val="Check21"/>
                  <w:enabled/>
                  <w:calcOnExit w:val="0"/>
                  <w:checkBox>
                    <w:sizeAuto/>
                    <w:default w:val="0"/>
                  </w:checkBox>
                </w:ffData>
              </w:fldChar>
            </w:r>
            <w:bookmarkStart w:id="14" w:name="Check21"/>
            <w:r>
              <w:instrText xml:space="preserve"> FORMCHECKBOX </w:instrText>
            </w:r>
            <w:r w:rsidR="00A45536">
              <w:fldChar w:fldCharType="separate"/>
            </w:r>
            <w:r>
              <w:fldChar w:fldCharType="end"/>
            </w:r>
            <w:bookmarkEnd w:id="14"/>
            <w:r>
              <w:t xml:space="preserve">   Data pre-processing will involve AI</w:t>
            </w:r>
          </w:p>
        </w:tc>
        <w:tc>
          <w:tcPr>
            <w:tcW w:w="6459" w:type="dxa"/>
          </w:tcPr>
          <w:p w14:paraId="10F90FCD" w14:textId="644F5680" w:rsidR="00B8138E" w:rsidRPr="00B8138E" w:rsidRDefault="00B8138E" w:rsidP="002E6651">
            <w:pPr>
              <w:pStyle w:val="LTU-Body0pt"/>
              <w:rPr>
                <w:i/>
                <w:iCs/>
                <w:color w:val="000000" w:themeColor="text1"/>
                <w:sz w:val="16"/>
                <w:szCs w:val="16"/>
              </w:rPr>
            </w:pPr>
            <w:r w:rsidRPr="00B8138E">
              <w:rPr>
                <w:i/>
                <w:iCs/>
                <w:sz w:val="16"/>
                <w:szCs w:val="16"/>
              </w:rPr>
              <w:t>For example data augmentation, imputation, transformation that expands or improves the quality of the datasets/metadata</w:t>
            </w:r>
            <w:r>
              <w:rPr>
                <w:i/>
                <w:iCs/>
                <w:sz w:val="16"/>
                <w:szCs w:val="16"/>
              </w:rPr>
              <w:t>.</w:t>
            </w:r>
          </w:p>
        </w:tc>
      </w:tr>
      <w:tr w:rsidR="00B8138E" w:rsidRPr="002E6651" w14:paraId="77683228" w14:textId="77777777" w:rsidTr="002E6651">
        <w:tc>
          <w:tcPr>
            <w:tcW w:w="3273" w:type="dxa"/>
            <w:gridSpan w:val="2"/>
          </w:tcPr>
          <w:p w14:paraId="06078B65" w14:textId="77777777" w:rsidR="00B8138E" w:rsidRDefault="00B8138E" w:rsidP="004B5E56">
            <w:pPr>
              <w:pStyle w:val="LTU-Body0pt"/>
            </w:pPr>
            <w:r>
              <w:fldChar w:fldCharType="begin">
                <w:ffData>
                  <w:name w:val="Check22"/>
                  <w:enabled/>
                  <w:calcOnExit w:val="0"/>
                  <w:checkBox>
                    <w:sizeAuto/>
                    <w:default w:val="0"/>
                  </w:checkBox>
                </w:ffData>
              </w:fldChar>
            </w:r>
            <w:bookmarkStart w:id="15" w:name="Check22"/>
            <w:r>
              <w:instrText xml:space="preserve"> FORMCHECKBOX </w:instrText>
            </w:r>
            <w:r w:rsidR="00A45536">
              <w:fldChar w:fldCharType="separate"/>
            </w:r>
            <w:r>
              <w:fldChar w:fldCharType="end"/>
            </w:r>
            <w:bookmarkEnd w:id="15"/>
            <w:r>
              <w:t xml:space="preserve">   Data analysis and/or research</w:t>
            </w:r>
          </w:p>
          <w:p w14:paraId="6DD9C98B" w14:textId="19E0EAA1" w:rsidR="00B8138E" w:rsidRDefault="00B8138E" w:rsidP="004B5E56">
            <w:pPr>
              <w:pStyle w:val="LTU-Body0pt"/>
            </w:pPr>
            <w:r>
              <w:t xml:space="preserve">       documentation will involve AI</w:t>
            </w:r>
          </w:p>
        </w:tc>
        <w:tc>
          <w:tcPr>
            <w:tcW w:w="6459" w:type="dxa"/>
          </w:tcPr>
          <w:p w14:paraId="5715B907" w14:textId="7CF028C7" w:rsidR="00B8138E" w:rsidRPr="00B8138E" w:rsidRDefault="00B8138E" w:rsidP="002E6651">
            <w:pPr>
              <w:pStyle w:val="LTU-Body0pt"/>
              <w:rPr>
                <w:i/>
                <w:iCs/>
                <w:color w:val="000000" w:themeColor="text1"/>
                <w:sz w:val="16"/>
                <w:szCs w:val="16"/>
              </w:rPr>
            </w:pPr>
            <w:r w:rsidRPr="00B8138E">
              <w:rPr>
                <w:i/>
                <w:iCs/>
                <w:sz w:val="16"/>
                <w:szCs w:val="16"/>
              </w:rPr>
              <w:t>For example using ChatGPT for thematic analysis, using MS Copilot for data visualisation and inference.</w:t>
            </w:r>
          </w:p>
        </w:tc>
      </w:tr>
      <w:tr w:rsidR="002E6651" w:rsidRPr="002E6651" w14:paraId="1F1508FA" w14:textId="77777777">
        <w:tc>
          <w:tcPr>
            <w:tcW w:w="9732" w:type="dxa"/>
            <w:gridSpan w:val="3"/>
          </w:tcPr>
          <w:p w14:paraId="118522D9" w14:textId="3148AEF9" w:rsidR="002E6651" w:rsidRPr="002E6651" w:rsidRDefault="002E6651" w:rsidP="002E6651">
            <w:pPr>
              <w:pStyle w:val="LTU-Body0pt"/>
              <w:rPr>
                <w:b/>
                <w:bCs/>
                <w:color w:val="000000" w:themeColor="text1"/>
              </w:rPr>
            </w:pPr>
            <w:r w:rsidRPr="002E6651">
              <w:rPr>
                <w:b/>
                <w:bCs/>
                <w:color w:val="000000" w:themeColor="text1"/>
              </w:rPr>
              <w:t>Are there any </w:t>
            </w:r>
            <w:hyperlink r:id="rId17" w:tgtFrame="_blank" w:history="1">
              <w:r w:rsidRPr="002E6651">
                <w:rPr>
                  <w:rStyle w:val="Hyperlink"/>
                  <w:b w:val="0"/>
                  <w:bCs/>
                  <w:color w:val="000000" w:themeColor="text1"/>
                </w:rPr>
                <w:t>IP issues</w:t>
              </w:r>
            </w:hyperlink>
            <w:r w:rsidRPr="002E6651">
              <w:rPr>
                <w:b/>
                <w:bCs/>
                <w:color w:val="000000" w:themeColor="text1"/>
              </w:rPr>
              <w:t xml:space="preserve"> with the data you will use or collect? </w:t>
            </w:r>
            <w:sdt>
              <w:sdtPr>
                <w:rPr>
                  <w:b/>
                  <w:bCs/>
                  <w:color w:val="000000" w:themeColor="text1"/>
                </w:rPr>
                <w:id w:val="1747759912"/>
                <w:placeholder>
                  <w:docPart w:val="DefaultPlaceholder_-1854013440"/>
                </w:placeholder>
                <w:showingPlcHdr/>
              </w:sdtPr>
              <w:sdtEndPr/>
              <w:sdtContent>
                <w:r w:rsidR="005E268B" w:rsidRPr="00BE6627">
                  <w:rPr>
                    <w:rStyle w:val="PlaceholderText"/>
                  </w:rPr>
                  <w:t>Click or tap here to enter text.</w:t>
                </w:r>
              </w:sdtContent>
            </w:sdt>
          </w:p>
          <w:p w14:paraId="5AD2BB33" w14:textId="0056B9EA" w:rsidR="0091110B" w:rsidRPr="0091110B" w:rsidRDefault="002E6651" w:rsidP="002E6651">
            <w:pPr>
              <w:pStyle w:val="LTU-Body0pt"/>
              <w:rPr>
                <w:rStyle w:val="Hyperlink"/>
                <w:i/>
                <w:iCs/>
                <w:color w:val="000000" w:themeColor="text1"/>
                <w:sz w:val="16"/>
                <w:szCs w:val="16"/>
              </w:rPr>
            </w:pPr>
            <w:r>
              <w:rPr>
                <w:i/>
                <w:iCs/>
                <w:color w:val="000000" w:themeColor="text1"/>
                <w:sz w:val="16"/>
                <w:szCs w:val="16"/>
              </w:rPr>
              <w:t xml:space="preserve">If </w:t>
            </w:r>
            <w:r w:rsidRPr="002E6651">
              <w:rPr>
                <w:i/>
                <w:iCs/>
                <w:color w:val="000000" w:themeColor="text1"/>
                <w:sz w:val="16"/>
                <w:szCs w:val="16"/>
              </w:rPr>
              <w:t>there are, record details here. For example, is there an ownership or collaborative agreement? Are you using other people’s images, designs, software etc? Do you need copyright clearance or permission to use a patent, images, video, sound recordings, or design? </w:t>
            </w:r>
            <w:r w:rsidR="0091110B">
              <w:rPr>
                <w:i/>
                <w:iCs/>
                <w:color w:val="000000" w:themeColor="text1"/>
                <w:sz w:val="16"/>
                <w:szCs w:val="16"/>
              </w:rPr>
              <w:t xml:space="preserve">More information available at: </w:t>
            </w:r>
            <w:hyperlink r:id="rId18" w:history="1">
              <w:r w:rsidR="0091110B" w:rsidRPr="0091110B">
                <w:rPr>
                  <w:rStyle w:val="Hyperlink"/>
                  <w:i/>
                  <w:iCs/>
                  <w:sz w:val="16"/>
                  <w:szCs w:val="16"/>
                </w:rPr>
                <w:t>Copyright Hub</w:t>
              </w:r>
            </w:hyperlink>
            <w:r w:rsidR="0091110B">
              <w:rPr>
                <w:i/>
                <w:iCs/>
                <w:color w:val="000000" w:themeColor="text1"/>
                <w:sz w:val="16"/>
                <w:szCs w:val="16"/>
              </w:rPr>
              <w:t xml:space="preserve">; </w:t>
            </w:r>
            <w:hyperlink r:id="rId19" w:history="1">
              <w:r w:rsidR="0091110B" w:rsidRPr="0091110B">
                <w:rPr>
                  <w:rStyle w:val="Hyperlink"/>
                  <w:i/>
                  <w:iCs/>
                  <w:sz w:val="16"/>
                  <w:szCs w:val="16"/>
                </w:rPr>
                <w:t>Data Licencing guide</w:t>
              </w:r>
            </w:hyperlink>
            <w:r w:rsidR="0091110B">
              <w:rPr>
                <w:i/>
                <w:iCs/>
                <w:color w:val="000000" w:themeColor="text1"/>
                <w:sz w:val="16"/>
                <w:szCs w:val="16"/>
              </w:rPr>
              <w:t xml:space="preserve">;  </w:t>
            </w:r>
            <w:hyperlink r:id="rId20" w:history="1">
              <w:r w:rsidRPr="002E6651">
                <w:rPr>
                  <w:rStyle w:val="Hyperlink"/>
                  <w:i/>
                  <w:iCs/>
                  <w:color w:val="000000" w:themeColor="text1"/>
                  <w:sz w:val="16"/>
                  <w:szCs w:val="16"/>
                </w:rPr>
                <w:t>LTU Intellectual Property Policy</w:t>
              </w:r>
            </w:hyperlink>
            <w:r w:rsidR="0091110B">
              <w:rPr>
                <w:rStyle w:val="Hyperlink"/>
                <w:i/>
                <w:iCs/>
                <w:color w:val="000000" w:themeColor="text1"/>
                <w:sz w:val="16"/>
                <w:szCs w:val="16"/>
              </w:rPr>
              <w:t xml:space="preserve"> </w:t>
            </w:r>
          </w:p>
          <w:p w14:paraId="4FC3A16F" w14:textId="283E52B9" w:rsidR="002E6651" w:rsidRPr="002E6651" w:rsidRDefault="0091110B" w:rsidP="002E6651">
            <w:pPr>
              <w:pStyle w:val="LTU-Body0pt"/>
              <w:rPr>
                <w:b/>
                <w:bCs/>
                <w:color w:val="000000" w:themeColor="text1"/>
              </w:rPr>
            </w:pPr>
            <w:r w:rsidRPr="0091110B">
              <w:rPr>
                <w:rStyle w:val="Hyperlink"/>
                <w:i/>
                <w:iCs/>
                <w:color w:val="000000" w:themeColor="text1"/>
                <w:sz w:val="16"/>
                <w:szCs w:val="16"/>
              </w:rPr>
              <w:t xml:space="preserve"> </w:t>
            </w:r>
          </w:p>
        </w:tc>
      </w:tr>
      <w:tr w:rsidR="002E6651" w:rsidRPr="002E6651" w14:paraId="78F3E75B" w14:textId="77777777">
        <w:tc>
          <w:tcPr>
            <w:tcW w:w="9732" w:type="dxa"/>
            <w:gridSpan w:val="3"/>
          </w:tcPr>
          <w:p w14:paraId="5895769A" w14:textId="77777777" w:rsidR="004B5E56" w:rsidRPr="002E6651" w:rsidRDefault="004B5E56" w:rsidP="004B5E56">
            <w:pPr>
              <w:pStyle w:val="LTU-Body0pt"/>
              <w:rPr>
                <w:b/>
                <w:bCs/>
                <w:color w:val="000000" w:themeColor="text1"/>
              </w:rPr>
            </w:pPr>
          </w:p>
        </w:tc>
      </w:tr>
      <w:tr w:rsidR="002E6651" w:rsidRPr="002E6651" w14:paraId="5295B764" w14:textId="77777777">
        <w:tc>
          <w:tcPr>
            <w:tcW w:w="9732" w:type="dxa"/>
            <w:gridSpan w:val="3"/>
          </w:tcPr>
          <w:p w14:paraId="79C373AA" w14:textId="77777777" w:rsidR="000A7005" w:rsidRPr="002E6651" w:rsidRDefault="000A7005" w:rsidP="004B5E56">
            <w:pPr>
              <w:pStyle w:val="LTU-Body0pt"/>
              <w:rPr>
                <w:b/>
                <w:bCs/>
                <w:color w:val="000000" w:themeColor="text1"/>
              </w:rPr>
            </w:pPr>
            <w:r w:rsidRPr="002E6651">
              <w:rPr>
                <w:b/>
                <w:bCs/>
                <w:color w:val="000000" w:themeColor="text1"/>
              </w:rPr>
              <w:t>Have you incorporated Indigenous Data Sovereignty?</w:t>
            </w:r>
          </w:p>
          <w:p w14:paraId="0902FC4C" w14:textId="25AD3ED4" w:rsidR="000A7005" w:rsidRPr="002E6651" w:rsidRDefault="000A7005" w:rsidP="004B5E56">
            <w:pPr>
              <w:pStyle w:val="LTU-Body0pt"/>
              <w:rPr>
                <w:b/>
                <w:bCs/>
                <w:color w:val="000000" w:themeColor="text1"/>
                <w:sz w:val="16"/>
                <w:szCs w:val="16"/>
              </w:rPr>
            </w:pPr>
            <w:r w:rsidRPr="002E6651">
              <w:rPr>
                <w:i/>
                <w:iCs/>
                <w:color w:val="000000" w:themeColor="text1"/>
                <w:sz w:val="16"/>
                <w:szCs w:val="16"/>
              </w:rPr>
              <w:t>Describe how you have incorporated Indigenous data sovereignty into your data management plan?</w:t>
            </w:r>
            <w:r w:rsidR="005E268B">
              <w:rPr>
                <w:i/>
                <w:iCs/>
                <w:color w:val="000000" w:themeColor="text1"/>
                <w:sz w:val="16"/>
                <w:szCs w:val="16"/>
              </w:rPr>
              <w:br/>
            </w:r>
            <w:r w:rsidR="005E268B">
              <w:rPr>
                <w:b/>
                <w:bCs/>
                <w:i/>
                <w:iCs/>
                <w:color w:val="000000" w:themeColor="text1"/>
                <w:sz w:val="16"/>
                <w:szCs w:val="16"/>
              </w:rPr>
              <w:br/>
            </w:r>
            <w:sdt>
              <w:sdtPr>
                <w:rPr>
                  <w:b/>
                  <w:bCs/>
                  <w:color w:val="000000" w:themeColor="text1"/>
                  <w:sz w:val="16"/>
                  <w:szCs w:val="16"/>
                </w:rPr>
                <w:id w:val="1371114490"/>
                <w:placeholder>
                  <w:docPart w:val="DefaultPlaceholder_-1854013440"/>
                </w:placeholder>
                <w:showingPlcHdr/>
              </w:sdtPr>
              <w:sdtEndPr/>
              <w:sdtContent>
                <w:r w:rsidR="005E268B" w:rsidRPr="00BE6627">
                  <w:rPr>
                    <w:rStyle w:val="PlaceholderText"/>
                  </w:rPr>
                  <w:t>Click or tap here to enter text.</w:t>
                </w:r>
              </w:sdtContent>
            </w:sdt>
          </w:p>
        </w:tc>
      </w:tr>
      <w:tr w:rsidR="000A7005" w:rsidRPr="009B2F4E" w14:paraId="04DFED52" w14:textId="77777777">
        <w:tc>
          <w:tcPr>
            <w:tcW w:w="9732" w:type="dxa"/>
            <w:gridSpan w:val="3"/>
          </w:tcPr>
          <w:p w14:paraId="72A37C2E" w14:textId="77777777" w:rsidR="000A7005" w:rsidRDefault="000A7005" w:rsidP="004B5E56">
            <w:pPr>
              <w:pStyle w:val="LTU-Body0pt"/>
              <w:rPr>
                <w:b/>
                <w:bCs/>
              </w:rPr>
            </w:pPr>
          </w:p>
        </w:tc>
      </w:tr>
    </w:tbl>
    <w:p w14:paraId="032B0A6F" w14:textId="77777777" w:rsidR="00957A67" w:rsidRDefault="00957A67" w:rsidP="00965BD0">
      <w:pPr>
        <w:pStyle w:val="LTU-Subhead1"/>
      </w:pPr>
      <w:bookmarkStart w:id="16" w:name="_Toc171437934"/>
      <w:bookmarkEnd w:id="8"/>
      <w:bookmarkEnd w:id="9"/>
    </w:p>
    <w:p w14:paraId="7FA31C26" w14:textId="612C7FAD" w:rsidR="00B40A44" w:rsidRPr="00965BD0" w:rsidRDefault="008E72BF" w:rsidP="00965BD0">
      <w:pPr>
        <w:pStyle w:val="LTU-Subhead1"/>
      </w:pPr>
      <w:r>
        <w:lastRenderedPageBreak/>
        <w:t xml:space="preserve">section 3: </w:t>
      </w:r>
      <w:bookmarkEnd w:id="16"/>
      <w:r w:rsidR="0058285F" w:rsidRPr="0058285F">
        <w:rPr>
          <w:lang w:val="en-AU"/>
        </w:rPr>
        <w:t>Data Storage and Sharing</w:t>
      </w:r>
      <w:r w:rsidR="00B40A44" w:rsidRPr="00965BD0">
        <w:t xml:space="preserve"> </w:t>
      </w:r>
    </w:p>
    <w:tbl>
      <w:tblPr>
        <w:tblStyle w:val="LTU-Table1"/>
        <w:tblW w:w="0" w:type="auto"/>
        <w:tblLook w:val="04A0" w:firstRow="1" w:lastRow="0" w:firstColumn="1" w:lastColumn="0" w:noHBand="0" w:noVBand="1"/>
      </w:tblPr>
      <w:tblGrid>
        <w:gridCol w:w="3252"/>
        <w:gridCol w:w="3240"/>
        <w:gridCol w:w="3240"/>
      </w:tblGrid>
      <w:tr w:rsidR="000A7005" w:rsidRPr="009B2F4E" w14:paraId="66B20BC1" w14:textId="77777777">
        <w:trPr>
          <w:cnfStyle w:val="100000000000" w:firstRow="1" w:lastRow="0" w:firstColumn="0" w:lastColumn="0" w:oddVBand="0" w:evenVBand="0" w:oddHBand="0" w:evenHBand="0" w:firstRowFirstColumn="0" w:firstRowLastColumn="0" w:lastRowFirstColumn="0" w:lastRowLastColumn="0"/>
        </w:trPr>
        <w:tc>
          <w:tcPr>
            <w:tcW w:w="3252" w:type="dxa"/>
          </w:tcPr>
          <w:p w14:paraId="5CB5A19E" w14:textId="77777777" w:rsidR="000A7005" w:rsidRPr="009B2F4E" w:rsidRDefault="000A7005">
            <w:pPr>
              <w:pStyle w:val="LTU-Table-Heading"/>
              <w:rPr>
                <w:b w:val="0"/>
                <w:caps w:val="0"/>
              </w:rPr>
            </w:pPr>
          </w:p>
        </w:tc>
        <w:tc>
          <w:tcPr>
            <w:tcW w:w="6480" w:type="dxa"/>
            <w:gridSpan w:val="2"/>
          </w:tcPr>
          <w:p w14:paraId="3F061074" w14:textId="77777777" w:rsidR="000A7005" w:rsidRPr="009B2F4E" w:rsidRDefault="000A7005">
            <w:pPr>
              <w:pStyle w:val="LTU-Table-Heading"/>
              <w:rPr>
                <w:b w:val="0"/>
                <w:caps w:val="0"/>
              </w:rPr>
            </w:pPr>
          </w:p>
        </w:tc>
      </w:tr>
      <w:tr w:rsidR="000A7005" w:rsidRPr="009B2F4E" w14:paraId="76EA0646" w14:textId="77777777">
        <w:tc>
          <w:tcPr>
            <w:tcW w:w="9732" w:type="dxa"/>
            <w:gridSpan w:val="3"/>
          </w:tcPr>
          <w:p w14:paraId="78EB8DF1" w14:textId="77777777" w:rsidR="000A7005" w:rsidRDefault="000A7005">
            <w:pPr>
              <w:pStyle w:val="LTU-Body0pt"/>
            </w:pPr>
            <w:r>
              <w:t>During the research project, where will the digital and non-digital data be stored?</w:t>
            </w:r>
          </w:p>
          <w:p w14:paraId="5779CE3E" w14:textId="0B370E87" w:rsidR="00955C0D" w:rsidRPr="00955C0D" w:rsidRDefault="00955C0D">
            <w:pPr>
              <w:pStyle w:val="LTU-Body0pt"/>
              <w:rPr>
                <w:i/>
                <w:iCs/>
                <w:sz w:val="16"/>
                <w:szCs w:val="16"/>
              </w:rPr>
            </w:pPr>
            <w:bookmarkStart w:id="17" w:name="_Hlk176781273"/>
            <w:r w:rsidRPr="00955C0D">
              <w:rPr>
                <w:i/>
                <w:iCs/>
                <w:sz w:val="16"/>
                <w:szCs w:val="16"/>
              </w:rPr>
              <w:t xml:space="preserve">For guidance on </w:t>
            </w:r>
            <w:r>
              <w:rPr>
                <w:i/>
                <w:iCs/>
                <w:sz w:val="16"/>
                <w:szCs w:val="16"/>
              </w:rPr>
              <w:t xml:space="preserve">Digital </w:t>
            </w:r>
            <w:r w:rsidRPr="00955C0D">
              <w:rPr>
                <w:i/>
                <w:iCs/>
                <w:sz w:val="16"/>
                <w:szCs w:val="16"/>
              </w:rPr>
              <w:t xml:space="preserve">Data </w:t>
            </w:r>
            <w:r>
              <w:rPr>
                <w:i/>
                <w:iCs/>
                <w:sz w:val="16"/>
                <w:szCs w:val="16"/>
              </w:rPr>
              <w:t>Options please</w:t>
            </w:r>
            <w:r w:rsidRPr="00955C0D">
              <w:rPr>
                <w:i/>
                <w:iCs/>
                <w:sz w:val="16"/>
                <w:szCs w:val="16"/>
              </w:rPr>
              <w:t xml:space="preserve"> refer to resources such as ‘Research Data Storage Matrix’ and systems available via the </w:t>
            </w:r>
            <w:hyperlink r:id="rId21" w:history="1">
              <w:r w:rsidRPr="00955C0D">
                <w:rPr>
                  <w:rStyle w:val="Hyperlink"/>
                  <w:i/>
                  <w:iCs/>
                  <w:sz w:val="16"/>
                  <w:szCs w:val="16"/>
                </w:rPr>
                <w:t>Office of Research Infrastructure</w:t>
              </w:r>
            </w:hyperlink>
            <w:r w:rsidRPr="00955C0D">
              <w:rPr>
                <w:i/>
                <w:iCs/>
                <w:sz w:val="16"/>
                <w:szCs w:val="16"/>
              </w:rPr>
              <w:t xml:space="preserve">. </w:t>
            </w:r>
            <w:bookmarkEnd w:id="17"/>
          </w:p>
        </w:tc>
      </w:tr>
      <w:tr w:rsidR="000A7005" w:rsidRPr="009B2F4E" w14:paraId="0ADAE76F" w14:textId="77777777">
        <w:tc>
          <w:tcPr>
            <w:tcW w:w="3252" w:type="dxa"/>
          </w:tcPr>
          <w:p w14:paraId="0AFF9EE6" w14:textId="77777777" w:rsidR="000A7005" w:rsidRPr="008927DC" w:rsidRDefault="000A7005">
            <w:pPr>
              <w:pStyle w:val="LTU-Body0pt"/>
            </w:pPr>
            <w:r w:rsidRPr="008927DC">
              <w:fldChar w:fldCharType="begin">
                <w:ffData>
                  <w:name w:val="Check4"/>
                  <w:enabled/>
                  <w:calcOnExit w:val="0"/>
                  <w:checkBox>
                    <w:sizeAuto/>
                    <w:default w:val="0"/>
                  </w:checkBox>
                </w:ffData>
              </w:fldChar>
            </w:r>
            <w:r w:rsidRPr="008927DC">
              <w:instrText xml:space="preserve"> FORMCHECKBOX </w:instrText>
            </w:r>
            <w:r w:rsidR="00A45536">
              <w:fldChar w:fldCharType="separate"/>
            </w:r>
            <w:r w:rsidRPr="008927DC">
              <w:fldChar w:fldCharType="end"/>
            </w:r>
            <w:r w:rsidRPr="008927DC">
              <w:t xml:space="preserve">   Digital Data</w:t>
            </w:r>
          </w:p>
        </w:tc>
        <w:tc>
          <w:tcPr>
            <w:tcW w:w="6480" w:type="dxa"/>
            <w:gridSpan w:val="2"/>
          </w:tcPr>
          <w:p w14:paraId="37677787" w14:textId="40247EA1" w:rsidR="000A7005" w:rsidRPr="008927DC" w:rsidRDefault="000A7005">
            <w:pPr>
              <w:pStyle w:val="LTU-Body0pt"/>
            </w:pPr>
            <w:r w:rsidRPr="008927DC">
              <w:fldChar w:fldCharType="begin">
                <w:ffData>
                  <w:name w:val="Check6"/>
                  <w:enabled/>
                  <w:calcOnExit w:val="0"/>
                  <w:checkBox>
                    <w:sizeAuto/>
                    <w:default w:val="0"/>
                  </w:checkBox>
                </w:ffData>
              </w:fldChar>
            </w:r>
            <w:bookmarkStart w:id="18" w:name="Check6"/>
            <w:r w:rsidRPr="008927DC">
              <w:instrText xml:space="preserve"> FORMCHECKBOX </w:instrText>
            </w:r>
            <w:r w:rsidR="00A45536">
              <w:fldChar w:fldCharType="separate"/>
            </w:r>
            <w:r w:rsidRPr="008927DC">
              <w:fldChar w:fldCharType="end"/>
            </w:r>
            <w:bookmarkEnd w:id="18"/>
            <w:r w:rsidRPr="008927DC">
              <w:t xml:space="preserve">   LTU Network drive, </w:t>
            </w:r>
            <w:r w:rsidRPr="008927DC">
              <w:rPr>
                <w:i/>
                <w:iCs/>
              </w:rPr>
              <w:t>details</w:t>
            </w:r>
            <w:r w:rsidRPr="008927DC">
              <w:t xml:space="preserve">: </w:t>
            </w:r>
          </w:p>
          <w:p w14:paraId="4E7F2D2E" w14:textId="77777777" w:rsidR="000A7005" w:rsidRPr="008927DC" w:rsidRDefault="000A7005">
            <w:pPr>
              <w:pStyle w:val="LTU-Body0pt"/>
            </w:pPr>
          </w:p>
          <w:p w14:paraId="7AFC7237" w14:textId="4A862986" w:rsidR="000A7005" w:rsidRPr="008927DC" w:rsidRDefault="000A7005">
            <w:pPr>
              <w:pStyle w:val="LTU-Body0pt"/>
            </w:pPr>
            <w:r w:rsidRPr="008927DC">
              <w:fldChar w:fldCharType="begin">
                <w:ffData>
                  <w:name w:val="Check7"/>
                  <w:enabled/>
                  <w:calcOnExit w:val="0"/>
                  <w:checkBox>
                    <w:sizeAuto/>
                    <w:default w:val="0"/>
                  </w:checkBox>
                </w:ffData>
              </w:fldChar>
            </w:r>
            <w:bookmarkStart w:id="19" w:name="Check7"/>
            <w:r w:rsidRPr="008927DC">
              <w:instrText xml:space="preserve"> FORMCHECKBOX </w:instrText>
            </w:r>
            <w:r w:rsidR="00A45536">
              <w:fldChar w:fldCharType="separate"/>
            </w:r>
            <w:r w:rsidRPr="008927DC">
              <w:fldChar w:fldCharType="end"/>
            </w:r>
            <w:bookmarkEnd w:id="19"/>
            <w:r w:rsidRPr="008927DC">
              <w:t xml:space="preserve">   LTU Approved Cloud Application, </w:t>
            </w:r>
            <w:r w:rsidRPr="008927DC">
              <w:rPr>
                <w:i/>
                <w:iCs/>
              </w:rPr>
              <w:t>details</w:t>
            </w:r>
            <w:r w:rsidRPr="008927DC">
              <w:t>:</w:t>
            </w:r>
          </w:p>
          <w:p w14:paraId="1E5B06D6" w14:textId="77777777" w:rsidR="000A7005" w:rsidRPr="008927DC" w:rsidRDefault="000A7005">
            <w:pPr>
              <w:pStyle w:val="LTU-Body0pt"/>
            </w:pPr>
          </w:p>
          <w:p w14:paraId="252E5DFB" w14:textId="1FEB1D83" w:rsidR="000A7005" w:rsidRPr="008927DC" w:rsidRDefault="000A7005">
            <w:pPr>
              <w:pStyle w:val="LTU-Body0pt"/>
            </w:pPr>
            <w:r w:rsidRPr="008927DC">
              <w:fldChar w:fldCharType="begin">
                <w:ffData>
                  <w:name w:val="Check8"/>
                  <w:enabled/>
                  <w:calcOnExit w:val="0"/>
                  <w:checkBox>
                    <w:sizeAuto/>
                    <w:default w:val="0"/>
                  </w:checkBox>
                </w:ffData>
              </w:fldChar>
            </w:r>
            <w:bookmarkStart w:id="20" w:name="Check8"/>
            <w:r w:rsidRPr="008927DC">
              <w:instrText xml:space="preserve"> FORMCHECKBOX </w:instrText>
            </w:r>
            <w:r w:rsidR="00A45536">
              <w:fldChar w:fldCharType="separate"/>
            </w:r>
            <w:r w:rsidRPr="008927DC">
              <w:fldChar w:fldCharType="end"/>
            </w:r>
            <w:bookmarkEnd w:id="20"/>
            <w:r w:rsidRPr="008927DC">
              <w:t xml:space="preserve">   LTU Research DataSpace</w:t>
            </w:r>
            <w:r w:rsidR="008A1937" w:rsidRPr="008927DC">
              <w:t xml:space="preserve"> (RDS)</w:t>
            </w:r>
            <w:r w:rsidRPr="008927DC">
              <w:t>:</w:t>
            </w:r>
          </w:p>
          <w:p w14:paraId="1784F01C" w14:textId="77777777" w:rsidR="000A7005" w:rsidRPr="008927DC" w:rsidRDefault="000A7005">
            <w:pPr>
              <w:pStyle w:val="LTU-Body0pt"/>
            </w:pPr>
          </w:p>
          <w:p w14:paraId="599C51DA" w14:textId="636B2DE8" w:rsidR="008A1937" w:rsidRPr="008927DC" w:rsidRDefault="000A7005">
            <w:pPr>
              <w:pStyle w:val="LTU-Body0pt"/>
            </w:pPr>
            <w:r w:rsidRPr="008927DC">
              <w:fldChar w:fldCharType="begin">
                <w:ffData>
                  <w:name w:val="Check9"/>
                  <w:enabled/>
                  <w:calcOnExit w:val="0"/>
                  <w:checkBox>
                    <w:sizeAuto/>
                    <w:default w:val="0"/>
                  </w:checkBox>
                </w:ffData>
              </w:fldChar>
            </w:r>
            <w:bookmarkStart w:id="21" w:name="Check9"/>
            <w:r w:rsidRPr="008927DC">
              <w:instrText xml:space="preserve"> FORMCHECKBOX </w:instrText>
            </w:r>
            <w:r w:rsidR="00A45536">
              <w:fldChar w:fldCharType="separate"/>
            </w:r>
            <w:r w:rsidRPr="008927DC">
              <w:fldChar w:fldCharType="end"/>
            </w:r>
            <w:bookmarkEnd w:id="21"/>
            <w:r w:rsidRPr="008927DC">
              <w:t xml:space="preserve">   </w:t>
            </w:r>
            <w:r w:rsidR="008A1937" w:rsidRPr="008927DC">
              <w:t>Online Research Notebook (LabArchives)</w:t>
            </w:r>
          </w:p>
          <w:p w14:paraId="21837433" w14:textId="45FCF12E" w:rsidR="000A7005" w:rsidRPr="008927DC" w:rsidRDefault="008A1937">
            <w:pPr>
              <w:pStyle w:val="LTU-Body0pt"/>
            </w:pPr>
            <w:r w:rsidRPr="008927DC">
              <w:br/>
            </w:r>
            <w:r w:rsidRPr="008927DC">
              <w:fldChar w:fldCharType="begin">
                <w:ffData>
                  <w:name w:val="Check9"/>
                  <w:enabled/>
                  <w:calcOnExit w:val="0"/>
                  <w:checkBox>
                    <w:sizeAuto/>
                    <w:default w:val="0"/>
                  </w:checkBox>
                </w:ffData>
              </w:fldChar>
            </w:r>
            <w:r w:rsidRPr="008927DC">
              <w:instrText xml:space="preserve"> FORMCHECKBOX </w:instrText>
            </w:r>
            <w:r w:rsidR="00A45536">
              <w:fldChar w:fldCharType="separate"/>
            </w:r>
            <w:r w:rsidRPr="008927DC">
              <w:fldChar w:fldCharType="end"/>
            </w:r>
            <w:r w:rsidRPr="008927DC">
              <w:t xml:space="preserve">   </w:t>
            </w:r>
            <w:r w:rsidR="003E513A" w:rsidRPr="008927DC">
              <w:t>Other_____________________________________</w:t>
            </w:r>
          </w:p>
          <w:p w14:paraId="17614D30" w14:textId="77777777" w:rsidR="000A7005" w:rsidRPr="008927DC" w:rsidRDefault="000A7005">
            <w:pPr>
              <w:pStyle w:val="LTU-Body0pt"/>
            </w:pPr>
          </w:p>
        </w:tc>
      </w:tr>
      <w:tr w:rsidR="000A7005" w:rsidRPr="009B2F4E" w14:paraId="4EBA6FC1" w14:textId="77777777">
        <w:tc>
          <w:tcPr>
            <w:tcW w:w="3252" w:type="dxa"/>
          </w:tcPr>
          <w:p w14:paraId="0AED3B42" w14:textId="77777777" w:rsidR="000A7005" w:rsidRPr="0067092C" w:rsidRDefault="000A7005">
            <w:pPr>
              <w:pStyle w:val="LTU-Body0pt"/>
            </w:pPr>
            <w:r w:rsidRPr="0067092C">
              <w:fldChar w:fldCharType="begin">
                <w:ffData>
                  <w:name w:val="Check5"/>
                  <w:enabled/>
                  <w:calcOnExit w:val="0"/>
                  <w:checkBox>
                    <w:sizeAuto/>
                    <w:default w:val="0"/>
                  </w:checkBox>
                </w:ffData>
              </w:fldChar>
            </w:r>
            <w:r w:rsidRPr="0067092C">
              <w:instrText xml:space="preserve"> FORMCHECKBOX </w:instrText>
            </w:r>
            <w:r w:rsidR="00A45536">
              <w:fldChar w:fldCharType="separate"/>
            </w:r>
            <w:r w:rsidRPr="0067092C">
              <w:fldChar w:fldCharType="end"/>
            </w:r>
            <w:r w:rsidRPr="0067092C">
              <w:t xml:space="preserve">   Non-Digital Data</w:t>
            </w:r>
          </w:p>
        </w:tc>
        <w:tc>
          <w:tcPr>
            <w:tcW w:w="6480" w:type="dxa"/>
            <w:gridSpan w:val="2"/>
          </w:tcPr>
          <w:p w14:paraId="670559CD" w14:textId="361B80C8" w:rsidR="000A7005" w:rsidRDefault="000A7005">
            <w:pPr>
              <w:pStyle w:val="LTU-Body0pt"/>
            </w:pPr>
            <w:r>
              <w:fldChar w:fldCharType="begin">
                <w:ffData>
                  <w:name w:val="Check10"/>
                  <w:enabled/>
                  <w:calcOnExit w:val="0"/>
                  <w:checkBox>
                    <w:sizeAuto/>
                    <w:default w:val="0"/>
                  </w:checkBox>
                </w:ffData>
              </w:fldChar>
            </w:r>
            <w:bookmarkStart w:id="22" w:name="Check10"/>
            <w:r>
              <w:instrText xml:space="preserve"> FORMCHECKBOX </w:instrText>
            </w:r>
            <w:r w:rsidR="00A45536">
              <w:fldChar w:fldCharType="separate"/>
            </w:r>
            <w:r>
              <w:fldChar w:fldCharType="end"/>
            </w:r>
            <w:bookmarkEnd w:id="22"/>
            <w:r>
              <w:t xml:space="preserve">   Building name, Level, Room, Cabinet</w:t>
            </w:r>
            <w:r w:rsidR="0067092C">
              <w:t xml:space="preserve">, </w:t>
            </w:r>
            <w:r w:rsidRPr="008927DC">
              <w:t>box</w:t>
            </w:r>
            <w:r w:rsidR="0067092C" w:rsidRPr="008927DC">
              <w:t xml:space="preserve">, </w:t>
            </w:r>
            <w:r w:rsidR="0067092C" w:rsidRPr="008927DC">
              <w:rPr>
                <w:i/>
                <w:iCs/>
              </w:rPr>
              <w:t>details</w:t>
            </w:r>
            <w:r w:rsidR="0067092C" w:rsidRPr="008927DC">
              <w:t>:</w:t>
            </w:r>
          </w:p>
          <w:p w14:paraId="78577899" w14:textId="33911F69" w:rsidR="0067092C" w:rsidRDefault="0067092C">
            <w:pPr>
              <w:pStyle w:val="LTU-Body0pt"/>
            </w:pPr>
          </w:p>
        </w:tc>
      </w:tr>
      <w:tr w:rsidR="000A7005" w:rsidRPr="009B2F4E" w14:paraId="742940B4" w14:textId="77777777">
        <w:tc>
          <w:tcPr>
            <w:tcW w:w="9732" w:type="dxa"/>
            <w:gridSpan w:val="3"/>
          </w:tcPr>
          <w:p w14:paraId="55A1670B" w14:textId="15B3CCAD" w:rsidR="000A7005" w:rsidRPr="002E6651" w:rsidRDefault="000A7005">
            <w:pPr>
              <w:pStyle w:val="LTU-Body0pt"/>
              <w:rPr>
                <w:color w:val="000000" w:themeColor="text1"/>
              </w:rPr>
            </w:pPr>
            <w:r w:rsidRPr="002E6651">
              <w:rPr>
                <w:color w:val="000000" w:themeColor="text1"/>
              </w:rPr>
              <w:t>If any of the data are not stored at LTU, where is it stored</w:t>
            </w:r>
            <w:r w:rsidR="00ED31E5" w:rsidRPr="002E6651">
              <w:rPr>
                <w:color w:val="000000" w:themeColor="text1"/>
              </w:rPr>
              <w:t xml:space="preserve">? </w:t>
            </w:r>
            <w:r w:rsidRPr="002E6651">
              <w:rPr>
                <w:color w:val="000000" w:themeColor="text1"/>
              </w:rPr>
              <w:t>Provide details and rationale.</w:t>
            </w:r>
          </w:p>
          <w:p w14:paraId="615E27C9" w14:textId="14BE863A" w:rsidR="000A7005" w:rsidRPr="002E6651" w:rsidRDefault="000A7005">
            <w:pPr>
              <w:pStyle w:val="LTU-Body0pt"/>
              <w:rPr>
                <w:color w:val="000000" w:themeColor="text1"/>
                <w:sz w:val="16"/>
                <w:szCs w:val="16"/>
              </w:rPr>
            </w:pPr>
            <w:r w:rsidRPr="002E6651">
              <w:rPr>
                <w:i/>
                <w:iCs/>
                <w:color w:val="000000" w:themeColor="text1"/>
                <w:sz w:val="16"/>
                <w:szCs w:val="16"/>
              </w:rPr>
              <w:t>For example, are there contractual obligations that require an external partner to retain research data? Or is a member of the research team based at another institution?</w:t>
            </w:r>
          </w:p>
        </w:tc>
      </w:tr>
      <w:tr w:rsidR="000A7005" w:rsidRPr="009B2F4E" w14:paraId="131A4CE9" w14:textId="77777777">
        <w:tc>
          <w:tcPr>
            <w:tcW w:w="9732" w:type="dxa"/>
            <w:gridSpan w:val="3"/>
          </w:tcPr>
          <w:p w14:paraId="41E9CC14" w14:textId="77777777" w:rsidR="000A7005" w:rsidRPr="002E6651" w:rsidRDefault="000A7005">
            <w:pPr>
              <w:pStyle w:val="LTU-Body0pt"/>
              <w:rPr>
                <w:color w:val="000000" w:themeColor="text1"/>
                <w:szCs w:val="18"/>
              </w:rPr>
            </w:pPr>
            <w:r w:rsidRPr="002E6651">
              <w:rPr>
                <w:color w:val="000000" w:themeColor="text1"/>
                <w:szCs w:val="18"/>
              </w:rPr>
              <w:t>Who will have access to the data during the project?</w:t>
            </w:r>
          </w:p>
          <w:p w14:paraId="4EA46096" w14:textId="4A5BC1D9" w:rsidR="000A7005" w:rsidRPr="002E6651" w:rsidRDefault="000A7005">
            <w:pPr>
              <w:pStyle w:val="LTU-Body0pt"/>
              <w:rPr>
                <w:i/>
                <w:iCs/>
                <w:color w:val="000000" w:themeColor="text1"/>
                <w:sz w:val="16"/>
                <w:szCs w:val="16"/>
              </w:rPr>
            </w:pPr>
            <w:r w:rsidRPr="002E6651">
              <w:rPr>
                <w:i/>
                <w:iCs/>
                <w:color w:val="000000" w:themeColor="text1"/>
                <w:sz w:val="16"/>
                <w:szCs w:val="16"/>
              </w:rPr>
              <w:t>Add rows as needed to add team members.</w:t>
            </w:r>
          </w:p>
        </w:tc>
      </w:tr>
      <w:tr w:rsidR="000A7005" w:rsidRPr="009B2F4E" w14:paraId="06686BD9" w14:textId="77777777">
        <w:tc>
          <w:tcPr>
            <w:tcW w:w="3252" w:type="dxa"/>
          </w:tcPr>
          <w:p w14:paraId="73054821" w14:textId="684C8A0D" w:rsidR="000A7005" w:rsidRPr="002E6651" w:rsidRDefault="000A7005">
            <w:pPr>
              <w:pStyle w:val="LTU-Body0pt"/>
              <w:rPr>
                <w:b/>
                <w:bCs/>
                <w:color w:val="000000" w:themeColor="text1"/>
              </w:rPr>
            </w:pPr>
            <w:r w:rsidRPr="002E6651">
              <w:rPr>
                <w:b/>
                <w:bCs/>
                <w:color w:val="000000" w:themeColor="text1"/>
              </w:rPr>
              <w:t>Name</w:t>
            </w:r>
          </w:p>
        </w:tc>
        <w:tc>
          <w:tcPr>
            <w:tcW w:w="3240" w:type="dxa"/>
            <w:shd w:val="clear" w:color="auto" w:fill="auto"/>
          </w:tcPr>
          <w:p w14:paraId="2DF802A4" w14:textId="65DA11DF" w:rsidR="000A7005" w:rsidRPr="002E6651" w:rsidRDefault="000A7005">
            <w:pPr>
              <w:pStyle w:val="LTU-Body0pt"/>
              <w:rPr>
                <w:b/>
                <w:bCs/>
                <w:color w:val="000000" w:themeColor="text1"/>
                <w:sz w:val="16"/>
                <w:szCs w:val="16"/>
              </w:rPr>
            </w:pPr>
            <w:r w:rsidRPr="002E6651">
              <w:rPr>
                <w:b/>
                <w:bCs/>
                <w:color w:val="000000" w:themeColor="text1"/>
                <w:sz w:val="16"/>
                <w:szCs w:val="16"/>
              </w:rPr>
              <w:t>Role</w:t>
            </w:r>
          </w:p>
        </w:tc>
        <w:tc>
          <w:tcPr>
            <w:tcW w:w="3240" w:type="dxa"/>
            <w:shd w:val="clear" w:color="auto" w:fill="auto"/>
          </w:tcPr>
          <w:p w14:paraId="2CAD10C0" w14:textId="6385A593" w:rsidR="000A7005" w:rsidRPr="002E6651" w:rsidRDefault="000A7005">
            <w:pPr>
              <w:pStyle w:val="LTU-Body0pt"/>
              <w:rPr>
                <w:b/>
                <w:bCs/>
                <w:color w:val="000000" w:themeColor="text1"/>
                <w:sz w:val="16"/>
                <w:szCs w:val="16"/>
              </w:rPr>
            </w:pPr>
            <w:r w:rsidRPr="002E6651">
              <w:rPr>
                <w:b/>
                <w:bCs/>
                <w:color w:val="000000" w:themeColor="text1"/>
                <w:sz w:val="16"/>
                <w:szCs w:val="16"/>
              </w:rPr>
              <w:t>Is the team member appropriately trained to use the data and to fulfill the obligations of the data management plan?</w:t>
            </w:r>
          </w:p>
        </w:tc>
      </w:tr>
      <w:tr w:rsidR="000A7005" w:rsidRPr="009B2F4E" w14:paraId="7499F49F" w14:textId="77777777">
        <w:tc>
          <w:tcPr>
            <w:tcW w:w="3252" w:type="dxa"/>
          </w:tcPr>
          <w:p w14:paraId="2DC58C7D" w14:textId="77777777" w:rsidR="000A7005" w:rsidRPr="002E6651" w:rsidRDefault="000A7005">
            <w:pPr>
              <w:pStyle w:val="LTU-Body0pt"/>
              <w:rPr>
                <w:color w:val="000000" w:themeColor="text1"/>
              </w:rPr>
            </w:pPr>
          </w:p>
        </w:tc>
        <w:tc>
          <w:tcPr>
            <w:tcW w:w="3240" w:type="dxa"/>
            <w:shd w:val="clear" w:color="auto" w:fill="auto"/>
          </w:tcPr>
          <w:p w14:paraId="0EAB73A6" w14:textId="77777777" w:rsidR="000A7005" w:rsidRPr="002E6651" w:rsidRDefault="000A7005">
            <w:pPr>
              <w:pStyle w:val="LTU-Body0pt"/>
              <w:rPr>
                <w:i/>
                <w:iCs/>
                <w:color w:val="000000" w:themeColor="text1"/>
                <w:sz w:val="16"/>
                <w:szCs w:val="16"/>
              </w:rPr>
            </w:pPr>
          </w:p>
        </w:tc>
        <w:tc>
          <w:tcPr>
            <w:tcW w:w="3240" w:type="dxa"/>
            <w:shd w:val="clear" w:color="auto" w:fill="auto"/>
          </w:tcPr>
          <w:p w14:paraId="628071C8" w14:textId="77777777" w:rsidR="000A7005" w:rsidRPr="002E6651" w:rsidRDefault="000A7005">
            <w:pPr>
              <w:pStyle w:val="LTU-Body0pt"/>
              <w:rPr>
                <w:i/>
                <w:iCs/>
                <w:color w:val="000000" w:themeColor="text1"/>
                <w:sz w:val="16"/>
                <w:szCs w:val="16"/>
              </w:rPr>
            </w:pPr>
          </w:p>
        </w:tc>
      </w:tr>
      <w:tr w:rsidR="000A7005" w:rsidRPr="009B2F4E" w14:paraId="2C4C3024" w14:textId="77777777">
        <w:tc>
          <w:tcPr>
            <w:tcW w:w="3252" w:type="dxa"/>
          </w:tcPr>
          <w:p w14:paraId="1F6D1C71" w14:textId="77777777" w:rsidR="000A7005" w:rsidRPr="002E6651" w:rsidRDefault="000A7005">
            <w:pPr>
              <w:pStyle w:val="LTU-Body0pt"/>
              <w:rPr>
                <w:color w:val="000000" w:themeColor="text1"/>
              </w:rPr>
            </w:pPr>
          </w:p>
        </w:tc>
        <w:tc>
          <w:tcPr>
            <w:tcW w:w="3240" w:type="dxa"/>
            <w:shd w:val="clear" w:color="auto" w:fill="auto"/>
          </w:tcPr>
          <w:p w14:paraId="37E8D532" w14:textId="77777777" w:rsidR="000A7005" w:rsidRPr="002E6651" w:rsidRDefault="000A7005">
            <w:pPr>
              <w:pStyle w:val="LTU-Body0pt"/>
              <w:rPr>
                <w:i/>
                <w:iCs/>
                <w:color w:val="000000" w:themeColor="text1"/>
                <w:sz w:val="16"/>
                <w:szCs w:val="16"/>
              </w:rPr>
            </w:pPr>
          </w:p>
        </w:tc>
        <w:tc>
          <w:tcPr>
            <w:tcW w:w="3240" w:type="dxa"/>
            <w:shd w:val="clear" w:color="auto" w:fill="auto"/>
          </w:tcPr>
          <w:p w14:paraId="7A47B734" w14:textId="77777777" w:rsidR="000A7005" w:rsidRPr="002E6651" w:rsidRDefault="000A7005">
            <w:pPr>
              <w:pStyle w:val="LTU-Body0pt"/>
              <w:rPr>
                <w:i/>
                <w:iCs/>
                <w:color w:val="000000" w:themeColor="text1"/>
                <w:sz w:val="16"/>
                <w:szCs w:val="16"/>
              </w:rPr>
            </w:pPr>
          </w:p>
        </w:tc>
      </w:tr>
      <w:tr w:rsidR="000A7005" w:rsidRPr="009B2F4E" w14:paraId="75F2B77C" w14:textId="77777777">
        <w:tc>
          <w:tcPr>
            <w:tcW w:w="3252" w:type="dxa"/>
          </w:tcPr>
          <w:p w14:paraId="6EFE0BFE" w14:textId="696CA5A2" w:rsidR="000A7005" w:rsidRPr="002E6651" w:rsidRDefault="000A7005">
            <w:pPr>
              <w:pStyle w:val="LTU-Body0pt"/>
              <w:rPr>
                <w:color w:val="000000" w:themeColor="text1"/>
              </w:rPr>
            </w:pPr>
          </w:p>
        </w:tc>
        <w:tc>
          <w:tcPr>
            <w:tcW w:w="6480" w:type="dxa"/>
            <w:gridSpan w:val="2"/>
            <w:shd w:val="clear" w:color="auto" w:fill="auto"/>
          </w:tcPr>
          <w:p w14:paraId="231EF6E7" w14:textId="33A8AFCA" w:rsidR="000A7005" w:rsidRPr="002E6651" w:rsidRDefault="000A7005">
            <w:pPr>
              <w:pStyle w:val="LTU-Body0pt"/>
              <w:rPr>
                <w:i/>
                <w:iCs/>
                <w:color w:val="000000" w:themeColor="text1"/>
                <w:sz w:val="16"/>
                <w:szCs w:val="16"/>
              </w:rPr>
            </w:pPr>
          </w:p>
        </w:tc>
      </w:tr>
      <w:tr w:rsidR="000A7005" w:rsidRPr="009B2F4E" w14:paraId="77ED805D" w14:textId="77777777">
        <w:tc>
          <w:tcPr>
            <w:tcW w:w="9732" w:type="dxa"/>
            <w:gridSpan w:val="3"/>
          </w:tcPr>
          <w:p w14:paraId="2914B691" w14:textId="77777777" w:rsidR="000A7005" w:rsidRPr="002E6651" w:rsidRDefault="000A7005">
            <w:pPr>
              <w:pStyle w:val="LTU-Body0pt"/>
              <w:rPr>
                <w:color w:val="000000" w:themeColor="text1"/>
              </w:rPr>
            </w:pPr>
            <w:r w:rsidRPr="002E6651">
              <w:rPr>
                <w:color w:val="000000" w:themeColor="text1"/>
              </w:rPr>
              <w:t>Who is the custodian of the data?</w:t>
            </w:r>
          </w:p>
          <w:p w14:paraId="7B75F965" w14:textId="67BBD9EA" w:rsidR="000A7005" w:rsidRPr="002E6651" w:rsidRDefault="000A7005">
            <w:pPr>
              <w:pStyle w:val="LTU-Body0pt"/>
              <w:rPr>
                <w:color w:val="000000" w:themeColor="text1"/>
                <w:sz w:val="16"/>
                <w:szCs w:val="16"/>
              </w:rPr>
            </w:pPr>
            <w:r w:rsidRPr="002E6651">
              <w:rPr>
                <w:i/>
                <w:iCs/>
                <w:color w:val="000000" w:themeColor="text1"/>
                <w:sz w:val="16"/>
                <w:szCs w:val="16"/>
              </w:rPr>
              <w:t>The custodian is responsible for protection and access to the data, including facilitating requests for data from research participants. Typically, the custodian is the chief investigator/senior supervisor.</w:t>
            </w:r>
          </w:p>
        </w:tc>
      </w:tr>
      <w:tr w:rsidR="000A7005" w:rsidRPr="009B2F4E" w14:paraId="58D7E3D4" w14:textId="77777777">
        <w:tc>
          <w:tcPr>
            <w:tcW w:w="3252" w:type="dxa"/>
          </w:tcPr>
          <w:p w14:paraId="6D62668B" w14:textId="68BF98BB" w:rsidR="000A7005" w:rsidRPr="002E6651" w:rsidRDefault="000A7005">
            <w:pPr>
              <w:pStyle w:val="LTU-Body0pt"/>
              <w:rPr>
                <w:color w:val="000000" w:themeColor="text1"/>
              </w:rPr>
            </w:pPr>
            <w:r w:rsidRPr="002E6651">
              <w:rPr>
                <w:color w:val="000000" w:themeColor="text1"/>
              </w:rPr>
              <w:t>Name and Title</w:t>
            </w:r>
          </w:p>
        </w:tc>
        <w:tc>
          <w:tcPr>
            <w:tcW w:w="6480" w:type="dxa"/>
            <w:gridSpan w:val="2"/>
          </w:tcPr>
          <w:p w14:paraId="1CEA053E" w14:textId="77777777" w:rsidR="000A7005" w:rsidRPr="002E6651" w:rsidRDefault="000A7005">
            <w:pPr>
              <w:pStyle w:val="LTU-Body0pt"/>
              <w:rPr>
                <w:color w:val="000000" w:themeColor="text1"/>
              </w:rPr>
            </w:pPr>
          </w:p>
        </w:tc>
      </w:tr>
      <w:tr w:rsidR="000A7005" w:rsidRPr="009B2F4E" w14:paraId="05C02F1F" w14:textId="77777777">
        <w:tc>
          <w:tcPr>
            <w:tcW w:w="9732" w:type="dxa"/>
            <w:gridSpan w:val="3"/>
          </w:tcPr>
          <w:p w14:paraId="0EEC0642" w14:textId="6799B4D5" w:rsidR="000A7005" w:rsidRPr="002E6651" w:rsidRDefault="000A7005">
            <w:pPr>
              <w:pStyle w:val="LTU-Body0pt"/>
              <w:rPr>
                <w:color w:val="000000" w:themeColor="text1"/>
              </w:rPr>
            </w:pPr>
            <w:r w:rsidRPr="002E6651">
              <w:rPr>
                <w:color w:val="000000" w:themeColor="text1"/>
              </w:rPr>
              <w:t xml:space="preserve">If the data custodian </w:t>
            </w:r>
            <w:r w:rsidR="00ED31E5" w:rsidRPr="002E6651">
              <w:rPr>
                <w:color w:val="000000" w:themeColor="text1"/>
              </w:rPr>
              <w:t>leaves</w:t>
            </w:r>
            <w:r w:rsidRPr="002E6651">
              <w:rPr>
                <w:color w:val="000000" w:themeColor="text1"/>
              </w:rPr>
              <w:t xml:space="preserve"> the project or leaves the university, who will take responsibility for the data?</w:t>
            </w:r>
          </w:p>
          <w:p w14:paraId="4E9A050A" w14:textId="1E4D3A49" w:rsidR="000A7005" w:rsidRPr="002E6651" w:rsidRDefault="000A7005">
            <w:pPr>
              <w:pStyle w:val="LTU-Body0pt"/>
              <w:rPr>
                <w:color w:val="000000" w:themeColor="text1"/>
                <w:sz w:val="16"/>
                <w:szCs w:val="16"/>
              </w:rPr>
            </w:pPr>
            <w:r w:rsidRPr="002E6651">
              <w:rPr>
                <w:i/>
                <w:iCs/>
                <w:color w:val="000000" w:themeColor="text1"/>
                <w:sz w:val="16"/>
                <w:szCs w:val="16"/>
              </w:rPr>
              <w:t>For example, data (and responsibility for the data) may be transferred from the former chief investigator/senior supervisor to the new chief investigator/senior supervisor.</w:t>
            </w:r>
          </w:p>
        </w:tc>
      </w:tr>
      <w:tr w:rsidR="000A7005" w:rsidRPr="009B2F4E" w14:paraId="45A68B28" w14:textId="77777777">
        <w:tc>
          <w:tcPr>
            <w:tcW w:w="9732" w:type="dxa"/>
            <w:gridSpan w:val="3"/>
          </w:tcPr>
          <w:p w14:paraId="0B47341A" w14:textId="77777777" w:rsidR="000A7005" w:rsidRDefault="000A7005">
            <w:pPr>
              <w:pStyle w:val="LTU-Body0pt"/>
            </w:pPr>
          </w:p>
        </w:tc>
      </w:tr>
    </w:tbl>
    <w:p w14:paraId="3F863ADA" w14:textId="28DBC13A" w:rsidR="00B40A44" w:rsidRPr="00B40A44" w:rsidRDefault="008E72BF" w:rsidP="00B40A44">
      <w:pPr>
        <w:pStyle w:val="LTU-Subhead1"/>
      </w:pPr>
      <w:bookmarkStart w:id="23" w:name="_Toc171437935"/>
      <w:r>
        <w:t xml:space="preserve">section 4: </w:t>
      </w:r>
      <w:bookmarkEnd w:id="23"/>
      <w:r w:rsidR="00213220" w:rsidRPr="00213220">
        <w:rPr>
          <w:lang w:val="en-AU"/>
        </w:rPr>
        <w:t>Data Retention and Disposal</w:t>
      </w:r>
    </w:p>
    <w:tbl>
      <w:tblPr>
        <w:tblStyle w:val="LTU-Table1"/>
        <w:tblW w:w="10203" w:type="dxa"/>
        <w:tblLook w:val="04A0" w:firstRow="1" w:lastRow="0" w:firstColumn="1" w:lastColumn="0" w:noHBand="0" w:noVBand="1"/>
      </w:tblPr>
      <w:tblGrid>
        <w:gridCol w:w="3363"/>
        <w:gridCol w:w="6627"/>
        <w:gridCol w:w="33"/>
        <w:gridCol w:w="180"/>
      </w:tblGrid>
      <w:tr w:rsidR="000A7005" w:rsidRPr="009B2F4E" w14:paraId="71DA0772" w14:textId="77777777" w:rsidTr="00054D70">
        <w:trPr>
          <w:gridAfter w:val="1"/>
          <w:cnfStyle w:val="100000000000" w:firstRow="1" w:lastRow="0" w:firstColumn="0" w:lastColumn="0" w:oddVBand="0" w:evenVBand="0" w:oddHBand="0" w:evenHBand="0" w:firstRowFirstColumn="0" w:firstRowLastColumn="0" w:lastRowFirstColumn="0" w:lastRowLastColumn="0"/>
          <w:wAfter w:w="180" w:type="dxa"/>
        </w:trPr>
        <w:tc>
          <w:tcPr>
            <w:tcW w:w="3363" w:type="dxa"/>
          </w:tcPr>
          <w:p w14:paraId="46B6CCAF" w14:textId="77777777" w:rsidR="000A7005" w:rsidRPr="009B2F4E" w:rsidRDefault="000A7005">
            <w:pPr>
              <w:pStyle w:val="LTU-Table-Heading"/>
              <w:rPr>
                <w:b w:val="0"/>
                <w:caps w:val="0"/>
              </w:rPr>
            </w:pPr>
          </w:p>
        </w:tc>
        <w:tc>
          <w:tcPr>
            <w:tcW w:w="6660" w:type="dxa"/>
            <w:gridSpan w:val="2"/>
          </w:tcPr>
          <w:p w14:paraId="6DD72602" w14:textId="77777777" w:rsidR="000A7005" w:rsidRPr="009B2F4E" w:rsidRDefault="000A7005">
            <w:pPr>
              <w:pStyle w:val="LTU-Table-Heading"/>
              <w:rPr>
                <w:b w:val="0"/>
                <w:caps w:val="0"/>
              </w:rPr>
            </w:pPr>
          </w:p>
        </w:tc>
      </w:tr>
      <w:tr w:rsidR="000A7005" w:rsidRPr="009B2F4E" w14:paraId="7E06BC1C" w14:textId="77777777" w:rsidTr="00054D70">
        <w:trPr>
          <w:gridAfter w:val="2"/>
          <w:wAfter w:w="213" w:type="dxa"/>
        </w:trPr>
        <w:tc>
          <w:tcPr>
            <w:tcW w:w="9990" w:type="dxa"/>
            <w:gridSpan w:val="2"/>
          </w:tcPr>
          <w:p w14:paraId="545C8FD5" w14:textId="1BC53928" w:rsidR="000A7005" w:rsidRPr="00054D70" w:rsidRDefault="000A7005">
            <w:pPr>
              <w:pStyle w:val="LTU-Body0pt"/>
            </w:pPr>
            <w:r w:rsidRPr="00054D70">
              <w:t xml:space="preserve">Data must be retained for </w:t>
            </w:r>
            <w:r w:rsidR="00054D70" w:rsidRPr="00054D70">
              <w:t xml:space="preserve">a </w:t>
            </w:r>
            <w:r w:rsidR="00ED31E5" w:rsidRPr="00054D70">
              <w:t>minimum</w:t>
            </w:r>
            <w:r w:rsidR="00054D70" w:rsidRPr="00054D70">
              <w:t xml:space="preserve"> retention period from the date of publication in certain instances. </w:t>
            </w:r>
            <w:r w:rsidR="00937A86">
              <w:br/>
            </w:r>
            <w:r w:rsidR="00054D70" w:rsidRPr="00054D70">
              <w:t>Please specify for what period the data will be</w:t>
            </w:r>
            <w:r w:rsidR="00937A86">
              <w:t xml:space="preserve"> stored:</w:t>
            </w:r>
            <w:r w:rsidR="00937A86" w:rsidRPr="00054D70">
              <w:t xml:space="preserve"> </w:t>
            </w:r>
          </w:p>
        </w:tc>
      </w:tr>
      <w:tr w:rsidR="00054D70" w:rsidRPr="009B2F4E" w14:paraId="4DF01620" w14:textId="77777777">
        <w:tc>
          <w:tcPr>
            <w:tcW w:w="10203" w:type="dxa"/>
            <w:gridSpan w:val="4"/>
          </w:tcPr>
          <w:p w14:paraId="2C002202" w14:textId="77777777" w:rsidR="00054D70" w:rsidRDefault="00054D70" w:rsidP="00054D70">
            <w:pPr>
              <w:pStyle w:val="LTU-Body0pt"/>
              <w:ind w:left="336"/>
            </w:pPr>
            <w:r>
              <w:fldChar w:fldCharType="begin">
                <w:ffData>
                  <w:name w:val="Check6"/>
                  <w:enabled/>
                  <w:calcOnExit w:val="0"/>
                  <w:checkBox>
                    <w:sizeAuto/>
                    <w:default w:val="0"/>
                  </w:checkBox>
                </w:ffData>
              </w:fldChar>
            </w:r>
            <w:r>
              <w:instrText xml:space="preserve"> FORMCHECKBOX </w:instrText>
            </w:r>
            <w:r w:rsidR="00A45536">
              <w:fldChar w:fldCharType="separate"/>
            </w:r>
            <w:r>
              <w:fldChar w:fldCharType="end"/>
            </w:r>
            <w:r>
              <w:t xml:space="preserve">   1 year (undergraduate assessment) </w:t>
            </w:r>
          </w:p>
          <w:p w14:paraId="1C257BEC" w14:textId="77777777" w:rsidR="00054D70" w:rsidRDefault="00054D70" w:rsidP="00054D70">
            <w:pPr>
              <w:pStyle w:val="LTU-Body0pt"/>
              <w:ind w:left="336"/>
            </w:pPr>
          </w:p>
          <w:p w14:paraId="650FD45D" w14:textId="77777777" w:rsidR="00054D70" w:rsidRDefault="00054D70" w:rsidP="00054D70">
            <w:pPr>
              <w:pStyle w:val="LTU-Body0pt"/>
              <w:ind w:left="336"/>
            </w:pPr>
            <w:r>
              <w:fldChar w:fldCharType="begin">
                <w:ffData>
                  <w:name w:val="Check7"/>
                  <w:enabled/>
                  <w:calcOnExit w:val="0"/>
                  <w:checkBox>
                    <w:sizeAuto/>
                    <w:default w:val="0"/>
                  </w:checkBox>
                </w:ffData>
              </w:fldChar>
            </w:r>
            <w:r>
              <w:instrText xml:space="preserve"> FORMCHECKBOX </w:instrText>
            </w:r>
            <w:r w:rsidR="00A45536">
              <w:fldChar w:fldCharType="separate"/>
            </w:r>
            <w:r>
              <w:fldChar w:fldCharType="end"/>
            </w:r>
            <w:r>
              <w:t xml:space="preserve">   5 years (most research)</w:t>
            </w:r>
          </w:p>
          <w:p w14:paraId="2B52E681" w14:textId="77777777" w:rsidR="00054D70" w:rsidRDefault="00054D70" w:rsidP="00054D70">
            <w:pPr>
              <w:pStyle w:val="LTU-Body0pt"/>
              <w:ind w:left="336"/>
            </w:pPr>
          </w:p>
          <w:p w14:paraId="266199DD" w14:textId="77777777" w:rsidR="00054D70" w:rsidRDefault="00054D70" w:rsidP="00054D70">
            <w:pPr>
              <w:ind w:left="336"/>
            </w:pPr>
            <w:r>
              <w:fldChar w:fldCharType="begin">
                <w:ffData>
                  <w:name w:val="Check8"/>
                  <w:enabled/>
                  <w:calcOnExit w:val="0"/>
                  <w:checkBox>
                    <w:sizeAuto/>
                    <w:default w:val="0"/>
                  </w:checkBox>
                </w:ffData>
              </w:fldChar>
            </w:r>
            <w:r>
              <w:instrText xml:space="preserve"> FORMCHECKBOX </w:instrText>
            </w:r>
            <w:r w:rsidR="00A45536">
              <w:fldChar w:fldCharType="separate"/>
            </w:r>
            <w:r>
              <w:fldChar w:fldCharType="end"/>
            </w:r>
            <w:r>
              <w:t xml:space="preserve">   7 years </w:t>
            </w:r>
            <w:r w:rsidRPr="00114C45">
              <w:t>(</w:t>
            </w:r>
            <w:hyperlink r:id="rId22" w:anchor="health-information" w:tgtFrame="_blank" w:history="1">
              <w:r w:rsidRPr="00114C45">
                <w:rPr>
                  <w:rStyle w:val="Hyperlink"/>
                </w:rPr>
                <w:t>health data</w:t>
              </w:r>
            </w:hyperlink>
            <w:r w:rsidRPr="00114C45">
              <w:t> including information about an individual’s physical or mental health)</w:t>
            </w:r>
          </w:p>
          <w:p w14:paraId="09587334" w14:textId="77777777" w:rsidR="00054D70" w:rsidRDefault="00054D70" w:rsidP="00054D70">
            <w:pPr>
              <w:ind w:left="336"/>
            </w:pPr>
            <w:r>
              <w:fldChar w:fldCharType="begin">
                <w:ffData>
                  <w:name w:val="Check9"/>
                  <w:enabled/>
                  <w:calcOnExit w:val="0"/>
                  <w:checkBox>
                    <w:sizeAuto/>
                    <w:default w:val="0"/>
                  </w:checkBox>
                </w:ffData>
              </w:fldChar>
            </w:r>
            <w:r>
              <w:instrText xml:space="preserve"> FORMCHECKBOX </w:instrText>
            </w:r>
            <w:r w:rsidR="00A45536">
              <w:fldChar w:fldCharType="separate"/>
            </w:r>
            <w:r>
              <w:fldChar w:fldCharType="end"/>
            </w:r>
            <w:r>
              <w:t xml:space="preserve">   15 years (clinical trials)</w:t>
            </w:r>
          </w:p>
          <w:p w14:paraId="2148430C" w14:textId="6C6B829A" w:rsidR="00054D70" w:rsidRDefault="00054D70" w:rsidP="00054D70">
            <w:pPr>
              <w:pStyle w:val="LTU-Body0pt"/>
              <w:ind w:left="336"/>
            </w:pPr>
            <w:r>
              <w:fldChar w:fldCharType="begin">
                <w:ffData>
                  <w:name w:val="Check11"/>
                  <w:enabled/>
                  <w:calcOnExit w:val="0"/>
                  <w:checkBox>
                    <w:sizeAuto/>
                    <w:default w:val="0"/>
                  </w:checkBox>
                </w:ffData>
              </w:fldChar>
            </w:r>
            <w:bookmarkStart w:id="24" w:name="Check11"/>
            <w:r>
              <w:instrText xml:space="preserve"> FORMCHECKBOX </w:instrText>
            </w:r>
            <w:r w:rsidR="00A45536">
              <w:fldChar w:fldCharType="separate"/>
            </w:r>
            <w:r>
              <w:fldChar w:fldCharType="end"/>
            </w:r>
            <w:bookmarkEnd w:id="24"/>
            <w:r>
              <w:t xml:space="preserve">   Indefinitely, following the expiration of the applicable minimum </w:t>
            </w:r>
            <w:r w:rsidR="00ED31E5">
              <w:t>retention</w:t>
            </w:r>
            <w:r>
              <w:t xml:space="preserve"> period</w:t>
            </w:r>
            <w:r w:rsidR="00937A86">
              <w:t xml:space="preserve">. </w:t>
            </w:r>
            <w:r w:rsidR="00937A86">
              <w:br/>
              <w:t xml:space="preserve">        </w:t>
            </w:r>
            <w:r w:rsidR="00937A86" w:rsidRPr="008927DC">
              <w:t>If so, please provide additional information.</w:t>
            </w:r>
          </w:p>
          <w:p w14:paraId="6C40DCD4" w14:textId="77777777" w:rsidR="00054D70" w:rsidRDefault="00054D70" w:rsidP="00054D70">
            <w:pPr>
              <w:pStyle w:val="LTU-Body0pt"/>
              <w:ind w:left="336"/>
            </w:pPr>
          </w:p>
          <w:p w14:paraId="0F649712" w14:textId="77777777" w:rsidR="00054D70" w:rsidRDefault="00054D70" w:rsidP="00054D70">
            <w:pPr>
              <w:pStyle w:val="LTU-Body0pt"/>
              <w:ind w:left="336"/>
            </w:pPr>
            <w:r>
              <w:fldChar w:fldCharType="begin">
                <w:ffData>
                  <w:name w:val="Check12"/>
                  <w:enabled/>
                  <w:calcOnExit w:val="0"/>
                  <w:checkBox>
                    <w:sizeAuto/>
                    <w:default w:val="0"/>
                  </w:checkBox>
                </w:ffData>
              </w:fldChar>
            </w:r>
            <w:bookmarkStart w:id="25" w:name="Check12"/>
            <w:r>
              <w:instrText xml:space="preserve"> FORMCHECKBOX </w:instrText>
            </w:r>
            <w:r w:rsidR="00A45536">
              <w:fldChar w:fldCharType="separate"/>
            </w:r>
            <w:r>
              <w:fldChar w:fldCharType="end"/>
            </w:r>
            <w:bookmarkEnd w:id="25"/>
            <w:r>
              <w:t xml:space="preserve">   Permanently (gene therapy or research that has community or heritage value)</w:t>
            </w:r>
          </w:p>
          <w:p w14:paraId="21045027" w14:textId="77777777" w:rsidR="00054D70" w:rsidRDefault="00054D70" w:rsidP="00054D70">
            <w:pPr>
              <w:pStyle w:val="LTU-Body0pt"/>
              <w:ind w:left="336"/>
            </w:pPr>
          </w:p>
          <w:p w14:paraId="4527EBC4" w14:textId="77777777" w:rsidR="00054D70" w:rsidRPr="00114C45" w:rsidRDefault="00054D70" w:rsidP="00054D70">
            <w:pPr>
              <w:ind w:left="336"/>
            </w:pPr>
            <w:r>
              <w:t xml:space="preserve">NB: </w:t>
            </w:r>
            <w:r w:rsidRPr="00114C45">
              <w:rPr>
                <w:i/>
                <w:iCs/>
              </w:rPr>
              <w:t>These are minimum retention periods, and data can be retained for a longer period than these options.</w:t>
            </w:r>
            <w:r w:rsidRPr="00114C45">
              <w:t> </w:t>
            </w:r>
          </w:p>
          <w:p w14:paraId="09D510BF" w14:textId="4FC3A827" w:rsidR="00B20DB7" w:rsidRPr="009B2F4E" w:rsidRDefault="00054D70" w:rsidP="00527FD4">
            <w:pPr>
              <w:ind w:left="336"/>
            </w:pPr>
            <w:r w:rsidRPr="00114C45">
              <w:lastRenderedPageBreak/>
              <w:t> </w:t>
            </w:r>
            <w:r w:rsidRPr="00114C45">
              <w:rPr>
                <w:i/>
                <w:iCs/>
              </w:rPr>
              <w:t>NB. The minimum retention period for any data collected from or about children or young people commences when those participants attain adulthood (e.g., data for children in clinical trials is retained for at least 15 years from the time those children turn 18 years of age).</w:t>
            </w:r>
            <w:r w:rsidRPr="00114C45">
              <w:t> </w:t>
            </w:r>
          </w:p>
        </w:tc>
      </w:tr>
      <w:tr w:rsidR="000A7005" w:rsidRPr="009B2F4E" w14:paraId="61A36591" w14:textId="77777777" w:rsidTr="00054D70">
        <w:trPr>
          <w:gridAfter w:val="2"/>
          <w:wAfter w:w="213" w:type="dxa"/>
        </w:trPr>
        <w:tc>
          <w:tcPr>
            <w:tcW w:w="9990" w:type="dxa"/>
            <w:gridSpan w:val="2"/>
          </w:tcPr>
          <w:p w14:paraId="7AB8AB64" w14:textId="09D88E7A" w:rsidR="000A7005" w:rsidRPr="002E6651" w:rsidRDefault="00054D70">
            <w:pPr>
              <w:pStyle w:val="LTU-Body0pt"/>
              <w:rPr>
                <w:color w:val="000000" w:themeColor="text1"/>
              </w:rPr>
            </w:pPr>
            <w:r w:rsidRPr="002E6651">
              <w:rPr>
                <w:color w:val="000000" w:themeColor="text1"/>
              </w:rPr>
              <w:lastRenderedPageBreak/>
              <w:t xml:space="preserve">What will happen to the data after the completion of a </w:t>
            </w:r>
            <w:r w:rsidR="003E513A">
              <w:rPr>
                <w:color w:val="000000" w:themeColor="text1"/>
              </w:rPr>
              <w:t>research project</w:t>
            </w:r>
            <w:r w:rsidRPr="002E6651">
              <w:rPr>
                <w:color w:val="000000" w:themeColor="text1"/>
              </w:rPr>
              <w:t>?</w:t>
            </w:r>
          </w:p>
          <w:p w14:paraId="6AE1F137" w14:textId="77777777" w:rsidR="000A7005" w:rsidRDefault="00054D70">
            <w:pPr>
              <w:pStyle w:val="LTU-Body0pt"/>
              <w:rPr>
                <w:i/>
                <w:iCs/>
                <w:color w:val="000000" w:themeColor="text1"/>
                <w:sz w:val="16"/>
                <w:szCs w:val="16"/>
              </w:rPr>
            </w:pPr>
            <w:r w:rsidRPr="002E6651">
              <w:rPr>
                <w:i/>
                <w:iCs/>
                <w:color w:val="000000" w:themeColor="text1"/>
                <w:sz w:val="16"/>
                <w:szCs w:val="16"/>
              </w:rPr>
              <w:t xml:space="preserve">How will data be </w:t>
            </w:r>
            <w:r w:rsidR="00ED31E5" w:rsidRPr="002E6651">
              <w:rPr>
                <w:i/>
                <w:iCs/>
                <w:color w:val="000000" w:themeColor="text1"/>
                <w:sz w:val="16"/>
                <w:szCs w:val="16"/>
              </w:rPr>
              <w:t>managed</w:t>
            </w:r>
            <w:r w:rsidRPr="002E6651">
              <w:rPr>
                <w:i/>
                <w:iCs/>
                <w:color w:val="000000" w:themeColor="text1"/>
                <w:sz w:val="16"/>
                <w:szCs w:val="16"/>
              </w:rPr>
              <w:t xml:space="preserve"> when the research student completes studies and is no longer at LTU? For example, original data stays with chief investigator/senior supervisor and a copy of data is securely retained by the student</w:t>
            </w:r>
            <w:r w:rsidR="000A7005" w:rsidRPr="002E6651">
              <w:rPr>
                <w:i/>
                <w:iCs/>
                <w:color w:val="000000" w:themeColor="text1"/>
                <w:sz w:val="16"/>
                <w:szCs w:val="16"/>
              </w:rPr>
              <w:t>?</w:t>
            </w:r>
          </w:p>
          <w:p w14:paraId="19941983" w14:textId="6B5115A6" w:rsidR="00003B61" w:rsidRPr="002E6651" w:rsidRDefault="00003B61">
            <w:pPr>
              <w:pStyle w:val="LTU-Body0pt"/>
              <w:rPr>
                <w:color w:val="000000" w:themeColor="text1"/>
                <w:sz w:val="16"/>
                <w:szCs w:val="16"/>
              </w:rPr>
            </w:pPr>
          </w:p>
        </w:tc>
      </w:tr>
      <w:tr w:rsidR="000A7005" w:rsidRPr="009B2F4E" w14:paraId="5B5BC9C4" w14:textId="77777777" w:rsidTr="00054D70">
        <w:trPr>
          <w:gridAfter w:val="2"/>
          <w:wAfter w:w="213" w:type="dxa"/>
        </w:trPr>
        <w:tc>
          <w:tcPr>
            <w:tcW w:w="9990" w:type="dxa"/>
            <w:gridSpan w:val="2"/>
          </w:tcPr>
          <w:p w14:paraId="439F8FC8" w14:textId="32AAF1A5" w:rsidR="000A7005" w:rsidRPr="002E6651" w:rsidRDefault="00054D70" w:rsidP="00054D70">
            <w:pPr>
              <w:pStyle w:val="LTU-Body0pt"/>
              <w:rPr>
                <w:i/>
                <w:iCs/>
                <w:color w:val="000000" w:themeColor="text1"/>
                <w:sz w:val="16"/>
                <w:szCs w:val="16"/>
              </w:rPr>
            </w:pPr>
            <w:r w:rsidRPr="002E6651">
              <w:rPr>
                <w:color w:val="000000" w:themeColor="text1"/>
                <w:szCs w:val="18"/>
              </w:rPr>
              <w:t>At the end of the project the data will be:</w:t>
            </w:r>
          </w:p>
        </w:tc>
      </w:tr>
      <w:tr w:rsidR="00054D70" w:rsidRPr="009B2F4E" w14:paraId="19F8E3F7" w14:textId="77777777" w:rsidTr="00054D70">
        <w:trPr>
          <w:gridAfter w:val="2"/>
          <w:wAfter w:w="213" w:type="dxa"/>
        </w:trPr>
        <w:tc>
          <w:tcPr>
            <w:tcW w:w="9990" w:type="dxa"/>
            <w:gridSpan w:val="2"/>
          </w:tcPr>
          <w:p w14:paraId="5E004140" w14:textId="3D174692" w:rsidR="00747EBD" w:rsidRDefault="00747EBD" w:rsidP="00054D70">
            <w:pPr>
              <w:pStyle w:val="LTU-Body0pt"/>
              <w:ind w:left="336"/>
              <w:rPr>
                <w:b/>
                <w:bCs/>
                <w:color w:val="000000" w:themeColor="text1"/>
                <w:szCs w:val="18"/>
              </w:rPr>
            </w:pPr>
            <w:r>
              <w:rPr>
                <w:b/>
                <w:bCs/>
                <w:color w:val="000000" w:themeColor="text1"/>
                <w:szCs w:val="18"/>
              </w:rPr>
              <w:br/>
            </w:r>
            <w:r w:rsidRPr="00747EBD">
              <w:rPr>
                <w:b/>
                <w:bCs/>
                <w:color w:val="000000" w:themeColor="text1"/>
                <w:szCs w:val="18"/>
              </w:rPr>
              <w:t>Published</w:t>
            </w:r>
            <w:r>
              <w:rPr>
                <w:b/>
                <w:bCs/>
                <w:color w:val="000000" w:themeColor="text1"/>
                <w:szCs w:val="18"/>
              </w:rPr>
              <w:br/>
            </w:r>
          </w:p>
          <w:p w14:paraId="4AD42D55" w14:textId="24D5E74D" w:rsidR="00747EBD" w:rsidRPr="00747EBD" w:rsidRDefault="00747EBD" w:rsidP="00747EBD">
            <w:pPr>
              <w:pStyle w:val="LTU-Body0pt"/>
              <w:ind w:left="336"/>
              <w:rPr>
                <w:color w:val="000000" w:themeColor="text1"/>
                <w:szCs w:val="18"/>
              </w:rPr>
            </w:pPr>
            <w:r>
              <w:rPr>
                <w:color w:val="000000" w:themeColor="text1"/>
                <w:szCs w:val="18"/>
              </w:rPr>
              <w:fldChar w:fldCharType="begin">
                <w:ffData>
                  <w:name w:val="Check13"/>
                  <w:enabled/>
                  <w:calcOnExit w:val="0"/>
                  <w:checkBox>
                    <w:sizeAuto/>
                    <w:default w:val="0"/>
                  </w:checkBox>
                </w:ffData>
              </w:fldChar>
            </w:r>
            <w:r>
              <w:rPr>
                <w:color w:val="000000" w:themeColor="text1"/>
                <w:szCs w:val="18"/>
              </w:rPr>
              <w:instrText xml:space="preserve"> FORMCHECKBOX </w:instrText>
            </w:r>
            <w:r w:rsidR="00A45536">
              <w:rPr>
                <w:color w:val="000000" w:themeColor="text1"/>
                <w:szCs w:val="18"/>
              </w:rPr>
            </w:r>
            <w:r w:rsidR="00A45536">
              <w:rPr>
                <w:color w:val="000000" w:themeColor="text1"/>
                <w:szCs w:val="18"/>
              </w:rPr>
              <w:fldChar w:fldCharType="separate"/>
            </w:r>
            <w:r>
              <w:rPr>
                <w:color w:val="000000" w:themeColor="text1"/>
                <w:szCs w:val="18"/>
              </w:rPr>
              <w:fldChar w:fldCharType="end"/>
            </w:r>
            <w:r>
              <w:rPr>
                <w:color w:val="000000" w:themeColor="text1"/>
                <w:szCs w:val="18"/>
              </w:rPr>
              <w:t xml:space="preserve"> </w:t>
            </w:r>
            <w:r>
              <w:rPr>
                <w:color w:val="000000" w:themeColor="text1"/>
                <w:szCs w:val="18"/>
              </w:rPr>
              <w:tab/>
            </w:r>
            <w:r w:rsidRPr="00747EBD">
              <w:rPr>
                <w:color w:val="000000" w:themeColor="text1"/>
                <w:szCs w:val="18"/>
              </w:rPr>
              <w:t>Open @ La Trobe (OPAL)</w:t>
            </w:r>
            <w:r>
              <w:rPr>
                <w:color w:val="000000" w:themeColor="text1"/>
                <w:szCs w:val="18"/>
              </w:rPr>
              <w:br/>
            </w:r>
          </w:p>
          <w:p w14:paraId="396FF950" w14:textId="20DB4135" w:rsidR="00747EBD" w:rsidRPr="00747EBD" w:rsidRDefault="00747EBD" w:rsidP="00747EBD">
            <w:pPr>
              <w:pStyle w:val="LTU-Body0pt"/>
              <w:ind w:left="336"/>
              <w:rPr>
                <w:b/>
                <w:bCs/>
                <w:color w:val="000000" w:themeColor="text1"/>
                <w:szCs w:val="18"/>
              </w:rPr>
            </w:pPr>
            <w:r>
              <w:rPr>
                <w:color w:val="000000" w:themeColor="text1"/>
                <w:szCs w:val="18"/>
              </w:rPr>
              <w:fldChar w:fldCharType="begin">
                <w:ffData>
                  <w:name w:val="Check13"/>
                  <w:enabled/>
                  <w:calcOnExit w:val="0"/>
                  <w:checkBox>
                    <w:sizeAuto/>
                    <w:default w:val="0"/>
                  </w:checkBox>
                </w:ffData>
              </w:fldChar>
            </w:r>
            <w:r>
              <w:rPr>
                <w:color w:val="000000" w:themeColor="text1"/>
                <w:szCs w:val="18"/>
              </w:rPr>
              <w:instrText xml:space="preserve"> FORMCHECKBOX </w:instrText>
            </w:r>
            <w:r w:rsidR="00A45536">
              <w:rPr>
                <w:color w:val="000000" w:themeColor="text1"/>
                <w:szCs w:val="18"/>
              </w:rPr>
            </w:r>
            <w:r w:rsidR="00A45536">
              <w:rPr>
                <w:color w:val="000000" w:themeColor="text1"/>
                <w:szCs w:val="18"/>
              </w:rPr>
              <w:fldChar w:fldCharType="separate"/>
            </w:r>
            <w:r>
              <w:rPr>
                <w:color w:val="000000" w:themeColor="text1"/>
                <w:szCs w:val="18"/>
              </w:rPr>
              <w:fldChar w:fldCharType="end"/>
            </w:r>
            <w:r>
              <w:rPr>
                <w:color w:val="000000" w:themeColor="text1"/>
                <w:szCs w:val="18"/>
              </w:rPr>
              <w:tab/>
            </w:r>
            <w:r w:rsidRPr="00747EBD">
              <w:rPr>
                <w:color w:val="000000" w:themeColor="text1"/>
                <w:szCs w:val="18"/>
              </w:rPr>
              <w:t>Other Data Repository</w:t>
            </w:r>
            <w:r>
              <w:rPr>
                <w:color w:val="000000" w:themeColor="text1"/>
                <w:szCs w:val="18"/>
              </w:rPr>
              <w:t>, please specify:</w:t>
            </w:r>
            <w:r w:rsidR="003F0802">
              <w:rPr>
                <w:color w:val="000000" w:themeColor="text1"/>
                <w:szCs w:val="18"/>
              </w:rPr>
              <w:br/>
            </w:r>
            <w:r w:rsidR="003F0802">
              <w:rPr>
                <w:color w:val="000000" w:themeColor="text1"/>
                <w:szCs w:val="18"/>
              </w:rPr>
              <w:br/>
            </w:r>
            <w:sdt>
              <w:sdtPr>
                <w:rPr>
                  <w:color w:val="000000" w:themeColor="text1"/>
                  <w:szCs w:val="18"/>
                </w:rPr>
                <w:id w:val="185340442"/>
                <w:placeholder>
                  <w:docPart w:val="6A22F7C600554B51A2F1A5FFBE3B0322"/>
                </w:placeholder>
                <w:showingPlcHdr/>
              </w:sdtPr>
              <w:sdtEndPr/>
              <w:sdtContent>
                <w:r w:rsidR="003F0802" w:rsidRPr="00BE6627">
                  <w:rPr>
                    <w:rStyle w:val="PlaceholderText"/>
                  </w:rPr>
                  <w:t>Click or tap here to enter text.</w:t>
                </w:r>
              </w:sdtContent>
            </w:sdt>
            <w:r>
              <w:rPr>
                <w:b/>
                <w:bCs/>
                <w:color w:val="000000" w:themeColor="text1"/>
                <w:szCs w:val="18"/>
              </w:rPr>
              <w:br/>
            </w:r>
            <w:r>
              <w:rPr>
                <w:b/>
                <w:bCs/>
                <w:color w:val="000000" w:themeColor="text1"/>
                <w:szCs w:val="18"/>
              </w:rPr>
              <w:br/>
            </w:r>
            <w:r w:rsidRPr="00747EBD">
              <w:rPr>
                <w:b/>
                <w:bCs/>
                <w:color w:val="000000" w:themeColor="text1"/>
                <w:szCs w:val="18"/>
              </w:rPr>
              <w:t>Retained for future research</w:t>
            </w:r>
          </w:p>
          <w:p w14:paraId="17D541B0" w14:textId="77777777" w:rsidR="0067092C" w:rsidRDefault="0067092C" w:rsidP="00054D70">
            <w:pPr>
              <w:pStyle w:val="LTU-Body0pt"/>
              <w:ind w:left="336"/>
              <w:rPr>
                <w:color w:val="000000" w:themeColor="text1"/>
                <w:szCs w:val="18"/>
              </w:rPr>
            </w:pPr>
          </w:p>
          <w:p w14:paraId="0452BB16" w14:textId="77777777" w:rsidR="00527FD4" w:rsidRDefault="0067092C" w:rsidP="0067092C">
            <w:pPr>
              <w:pStyle w:val="LTU-Body0pt"/>
              <w:ind w:left="336"/>
              <w:rPr>
                <w:color w:val="000000" w:themeColor="text1"/>
                <w:szCs w:val="18"/>
              </w:rPr>
            </w:pPr>
            <w:r>
              <w:rPr>
                <w:color w:val="000000" w:themeColor="text1"/>
                <w:szCs w:val="18"/>
              </w:rPr>
              <w:fldChar w:fldCharType="begin">
                <w:ffData>
                  <w:name w:val="Check13"/>
                  <w:enabled/>
                  <w:calcOnExit w:val="0"/>
                  <w:checkBox>
                    <w:sizeAuto/>
                    <w:default w:val="0"/>
                  </w:checkBox>
                </w:ffData>
              </w:fldChar>
            </w:r>
            <w:r>
              <w:rPr>
                <w:color w:val="000000" w:themeColor="text1"/>
                <w:szCs w:val="18"/>
              </w:rPr>
              <w:instrText xml:space="preserve"> FORMCHECKBOX </w:instrText>
            </w:r>
            <w:r w:rsidR="00A45536">
              <w:rPr>
                <w:color w:val="000000" w:themeColor="text1"/>
                <w:szCs w:val="18"/>
              </w:rPr>
            </w:r>
            <w:r w:rsidR="00A45536">
              <w:rPr>
                <w:color w:val="000000" w:themeColor="text1"/>
                <w:szCs w:val="18"/>
              </w:rPr>
              <w:fldChar w:fldCharType="separate"/>
            </w:r>
            <w:r>
              <w:rPr>
                <w:color w:val="000000" w:themeColor="text1"/>
                <w:szCs w:val="18"/>
              </w:rPr>
              <w:fldChar w:fldCharType="end"/>
            </w:r>
            <w:r>
              <w:rPr>
                <w:color w:val="000000" w:themeColor="text1"/>
                <w:szCs w:val="18"/>
              </w:rPr>
              <w:t xml:space="preserve">   </w:t>
            </w:r>
            <w:r w:rsidR="000165B0">
              <w:rPr>
                <w:color w:val="000000" w:themeColor="text1"/>
                <w:szCs w:val="18"/>
              </w:rPr>
              <w:t>H</w:t>
            </w:r>
            <w:r w:rsidR="000165B0" w:rsidRPr="000165B0">
              <w:rPr>
                <w:color w:val="000000" w:themeColor="text1"/>
                <w:szCs w:val="18"/>
              </w:rPr>
              <w:t xml:space="preserve">ow and where </w:t>
            </w:r>
            <w:r w:rsidR="000165B0">
              <w:rPr>
                <w:color w:val="000000" w:themeColor="text1"/>
                <w:szCs w:val="18"/>
              </w:rPr>
              <w:t xml:space="preserve">will the data </w:t>
            </w:r>
            <w:r w:rsidR="000165B0" w:rsidRPr="000165B0">
              <w:rPr>
                <w:color w:val="000000" w:themeColor="text1"/>
                <w:szCs w:val="18"/>
              </w:rPr>
              <w:t>be banked, retained, or made available for use by other researchers</w:t>
            </w:r>
            <w:r w:rsidR="000165B0">
              <w:rPr>
                <w:color w:val="000000" w:themeColor="text1"/>
                <w:szCs w:val="18"/>
              </w:rPr>
              <w:t xml:space="preserve">? </w:t>
            </w:r>
          </w:p>
          <w:p w14:paraId="4DB2646E" w14:textId="77777777" w:rsidR="00527FD4" w:rsidRDefault="00527FD4" w:rsidP="0067092C">
            <w:pPr>
              <w:pStyle w:val="LTU-Body0pt"/>
              <w:ind w:left="336"/>
              <w:rPr>
                <w:color w:val="000000" w:themeColor="text1"/>
                <w:szCs w:val="18"/>
              </w:rPr>
            </w:pPr>
          </w:p>
          <w:p w14:paraId="386296C0" w14:textId="74DFEDCA" w:rsidR="00054D70" w:rsidRDefault="000165B0" w:rsidP="0067092C">
            <w:pPr>
              <w:pStyle w:val="LTU-Body0pt"/>
              <w:ind w:left="336"/>
              <w:rPr>
                <w:color w:val="000000" w:themeColor="text1"/>
                <w:szCs w:val="18"/>
              </w:rPr>
            </w:pPr>
            <w:r>
              <w:rPr>
                <w:color w:val="000000" w:themeColor="text1"/>
                <w:szCs w:val="18"/>
              </w:rPr>
              <w:t>Please specify:</w:t>
            </w:r>
            <w:r>
              <w:rPr>
                <w:color w:val="000000" w:themeColor="text1"/>
                <w:szCs w:val="18"/>
              </w:rPr>
              <w:br/>
            </w:r>
          </w:p>
          <w:sdt>
            <w:sdtPr>
              <w:rPr>
                <w:color w:val="000000" w:themeColor="text1"/>
                <w:szCs w:val="18"/>
              </w:rPr>
              <w:id w:val="337662299"/>
              <w:placeholder>
                <w:docPart w:val="DefaultPlaceholder_-1854013440"/>
              </w:placeholder>
              <w:showingPlcHdr/>
            </w:sdtPr>
            <w:sdtEndPr/>
            <w:sdtContent>
              <w:p w14:paraId="5D24944B" w14:textId="778B5F81" w:rsidR="000165B0" w:rsidRDefault="000165B0" w:rsidP="0067092C">
                <w:pPr>
                  <w:pStyle w:val="LTU-Body0pt"/>
                  <w:ind w:left="336"/>
                  <w:rPr>
                    <w:color w:val="000000" w:themeColor="text1"/>
                    <w:szCs w:val="18"/>
                  </w:rPr>
                </w:pPr>
                <w:r w:rsidRPr="00BE6627">
                  <w:rPr>
                    <w:rStyle w:val="PlaceholderText"/>
                  </w:rPr>
                  <w:t>Click or tap here to enter text.</w:t>
                </w:r>
              </w:p>
            </w:sdtContent>
          </w:sdt>
          <w:p w14:paraId="311AFF29" w14:textId="77777777" w:rsidR="00747EBD" w:rsidRDefault="00747EBD" w:rsidP="003F0802">
            <w:pPr>
              <w:pStyle w:val="LTU-Body0pt"/>
              <w:rPr>
                <w:color w:val="000000" w:themeColor="text1"/>
                <w:szCs w:val="18"/>
              </w:rPr>
            </w:pPr>
          </w:p>
          <w:p w14:paraId="7DDCD620" w14:textId="1C0F7872" w:rsidR="00747EBD" w:rsidRPr="00747EBD" w:rsidRDefault="00747EBD" w:rsidP="00054D70">
            <w:pPr>
              <w:pStyle w:val="LTU-Body0pt"/>
              <w:ind w:left="336"/>
              <w:rPr>
                <w:b/>
                <w:bCs/>
                <w:color w:val="000000" w:themeColor="text1"/>
                <w:szCs w:val="18"/>
              </w:rPr>
            </w:pPr>
            <w:r w:rsidRPr="00747EBD">
              <w:rPr>
                <w:b/>
                <w:bCs/>
                <w:color w:val="000000" w:themeColor="text1"/>
                <w:szCs w:val="18"/>
              </w:rPr>
              <w:t>Destroyed</w:t>
            </w:r>
          </w:p>
          <w:p w14:paraId="2E4261DF" w14:textId="77777777" w:rsidR="00054D70" w:rsidRDefault="00054D70" w:rsidP="00054D70">
            <w:pPr>
              <w:pStyle w:val="LTU-Body0pt"/>
              <w:ind w:left="336"/>
              <w:rPr>
                <w:color w:val="000000" w:themeColor="text1"/>
                <w:szCs w:val="18"/>
              </w:rPr>
            </w:pPr>
          </w:p>
          <w:p w14:paraId="637CE4AA" w14:textId="34BCF820" w:rsidR="00527FD4" w:rsidRDefault="003F0802" w:rsidP="00527FD4">
            <w:pPr>
              <w:pStyle w:val="LTU-Body0pt"/>
              <w:ind w:left="336"/>
              <w:rPr>
                <w:color w:val="000000" w:themeColor="text1"/>
                <w:szCs w:val="18"/>
              </w:rPr>
            </w:pPr>
            <w:r>
              <w:rPr>
                <w:color w:val="000000" w:themeColor="text1"/>
                <w:szCs w:val="18"/>
              </w:rPr>
              <w:fldChar w:fldCharType="begin">
                <w:ffData>
                  <w:name w:val="Check17"/>
                  <w:enabled/>
                  <w:calcOnExit w:val="0"/>
                  <w:checkBox>
                    <w:sizeAuto/>
                    <w:default w:val="0"/>
                  </w:checkBox>
                </w:ffData>
              </w:fldChar>
            </w:r>
            <w:bookmarkStart w:id="26" w:name="Check17"/>
            <w:r>
              <w:rPr>
                <w:color w:val="000000" w:themeColor="text1"/>
                <w:szCs w:val="18"/>
              </w:rPr>
              <w:instrText xml:space="preserve"> FORMCHECKBOX </w:instrText>
            </w:r>
            <w:r w:rsidR="00A45536">
              <w:rPr>
                <w:color w:val="000000" w:themeColor="text1"/>
                <w:szCs w:val="18"/>
              </w:rPr>
            </w:r>
            <w:r w:rsidR="00A45536">
              <w:rPr>
                <w:color w:val="000000" w:themeColor="text1"/>
                <w:szCs w:val="18"/>
              </w:rPr>
              <w:fldChar w:fldCharType="separate"/>
            </w:r>
            <w:r>
              <w:rPr>
                <w:color w:val="000000" w:themeColor="text1"/>
                <w:szCs w:val="18"/>
              </w:rPr>
              <w:fldChar w:fldCharType="end"/>
            </w:r>
            <w:bookmarkEnd w:id="26"/>
            <w:r>
              <w:rPr>
                <w:color w:val="000000" w:themeColor="text1"/>
                <w:szCs w:val="18"/>
              </w:rPr>
              <w:t xml:space="preserve"> How will the data be d</w:t>
            </w:r>
            <w:r w:rsidR="00054D70">
              <w:rPr>
                <w:color w:val="000000" w:themeColor="text1"/>
                <w:szCs w:val="18"/>
              </w:rPr>
              <w:t>eleted or destroyed</w:t>
            </w:r>
            <w:r w:rsidR="00527FD4">
              <w:rPr>
                <w:color w:val="000000" w:themeColor="text1"/>
                <w:szCs w:val="18"/>
              </w:rPr>
              <w:t xml:space="preserve"> to ensure </w:t>
            </w:r>
            <w:r w:rsidR="00D930FC">
              <w:rPr>
                <w:color w:val="000000" w:themeColor="text1"/>
                <w:szCs w:val="18"/>
              </w:rPr>
              <w:t xml:space="preserve">adherence </w:t>
            </w:r>
            <w:r w:rsidR="00054D70">
              <w:rPr>
                <w:color w:val="000000" w:themeColor="text1"/>
                <w:szCs w:val="18"/>
              </w:rPr>
              <w:t xml:space="preserve">with the relevant ethics </w:t>
            </w:r>
            <w:r w:rsidR="00ED31E5">
              <w:rPr>
                <w:color w:val="000000" w:themeColor="text1"/>
                <w:szCs w:val="18"/>
              </w:rPr>
              <w:t>approval</w:t>
            </w:r>
            <w:r w:rsidR="00054D70">
              <w:rPr>
                <w:color w:val="000000" w:themeColor="text1"/>
                <w:szCs w:val="18"/>
              </w:rPr>
              <w:t>, or a contractual or other legal requirement</w:t>
            </w:r>
            <w:r w:rsidR="00527FD4">
              <w:rPr>
                <w:color w:val="000000" w:themeColor="text1"/>
                <w:szCs w:val="18"/>
              </w:rPr>
              <w:t xml:space="preserve">? </w:t>
            </w:r>
          </w:p>
          <w:p w14:paraId="1965607C" w14:textId="77777777" w:rsidR="00527FD4" w:rsidRDefault="00527FD4" w:rsidP="00527FD4">
            <w:pPr>
              <w:pStyle w:val="LTU-Body0pt"/>
              <w:ind w:left="336"/>
              <w:rPr>
                <w:color w:val="000000" w:themeColor="text1"/>
                <w:szCs w:val="18"/>
              </w:rPr>
            </w:pPr>
          </w:p>
          <w:p w14:paraId="55BFB495" w14:textId="495D3FCC" w:rsidR="003F0802" w:rsidRDefault="00527FD4" w:rsidP="00527FD4">
            <w:pPr>
              <w:pStyle w:val="LTU-Body0pt"/>
              <w:ind w:left="336"/>
              <w:rPr>
                <w:color w:val="000000" w:themeColor="text1"/>
                <w:szCs w:val="18"/>
              </w:rPr>
            </w:pPr>
            <w:r>
              <w:rPr>
                <w:color w:val="000000" w:themeColor="text1"/>
                <w:szCs w:val="18"/>
              </w:rPr>
              <w:t>P</w:t>
            </w:r>
            <w:r w:rsidR="00054D70">
              <w:rPr>
                <w:color w:val="000000" w:themeColor="text1"/>
                <w:szCs w:val="18"/>
              </w:rPr>
              <w:t>lease specify:</w:t>
            </w:r>
            <w:r w:rsidR="003F0802">
              <w:rPr>
                <w:color w:val="000000" w:themeColor="text1"/>
                <w:szCs w:val="18"/>
              </w:rPr>
              <w:t xml:space="preserve">  </w:t>
            </w:r>
            <w:sdt>
              <w:sdtPr>
                <w:rPr>
                  <w:color w:val="000000" w:themeColor="text1"/>
                  <w:szCs w:val="18"/>
                </w:rPr>
                <w:id w:val="1828631139"/>
                <w:placeholder>
                  <w:docPart w:val="D607C9C7B8FE44A498BF179405C77074"/>
                </w:placeholder>
                <w:showingPlcHdr/>
              </w:sdtPr>
              <w:sdtEndPr/>
              <w:sdtContent>
                <w:r w:rsidR="003F0802" w:rsidRPr="00BE6627">
                  <w:rPr>
                    <w:rStyle w:val="PlaceholderText"/>
                  </w:rPr>
                  <w:t>Click or tap here to enter text.</w:t>
                </w:r>
              </w:sdtContent>
            </w:sdt>
          </w:p>
          <w:p w14:paraId="55BEF63A" w14:textId="32ADEC1A" w:rsidR="00747EBD" w:rsidRDefault="00747EBD" w:rsidP="00747EBD">
            <w:pPr>
              <w:pStyle w:val="LTU-Body0pt"/>
              <w:ind w:left="336"/>
              <w:rPr>
                <w:color w:val="000000" w:themeColor="text1"/>
                <w:szCs w:val="18"/>
              </w:rPr>
            </w:pPr>
          </w:p>
        </w:tc>
      </w:tr>
    </w:tbl>
    <w:p w14:paraId="6DC36BB8" w14:textId="77777777" w:rsidR="008E72BF" w:rsidRDefault="008E72BF" w:rsidP="009919AB">
      <w:pPr>
        <w:pStyle w:val="LTU-Body5pt"/>
        <w:rPr>
          <w:rStyle w:val="normaltextrun"/>
        </w:rPr>
      </w:pPr>
    </w:p>
    <w:p w14:paraId="3780E8CA" w14:textId="2182E20F" w:rsidR="00F62E4E" w:rsidRPr="00957A67" w:rsidRDefault="008E72BF" w:rsidP="000A7261">
      <w:pPr>
        <w:rPr>
          <w:rStyle w:val="eop"/>
        </w:rPr>
      </w:pPr>
      <w:r w:rsidRPr="00114C45">
        <w:rPr>
          <w:b/>
          <w:bCs/>
        </w:rPr>
        <w:t>Resources:</w:t>
      </w:r>
      <w:r w:rsidRPr="00114C45">
        <w:t> </w:t>
      </w:r>
    </w:p>
    <w:p w14:paraId="50AD8617" w14:textId="77777777" w:rsidR="00F62E4E" w:rsidRPr="00957A67" w:rsidRDefault="00A45536" w:rsidP="00F62E4E">
      <w:pPr>
        <w:numPr>
          <w:ilvl w:val="0"/>
          <w:numId w:val="4"/>
        </w:numPr>
        <w:spacing w:after="0" w:line="240" w:lineRule="auto"/>
      </w:pPr>
      <w:hyperlink r:id="rId23" w:tgtFrame="_blank" w:history="1">
        <w:r w:rsidR="00F62E4E" w:rsidRPr="00957A67">
          <w:rPr>
            <w:rStyle w:val="Hyperlink"/>
          </w:rPr>
          <w:t>Australian Code for the Responsible Conduct of Research</w:t>
        </w:r>
      </w:hyperlink>
      <w:r w:rsidR="00F62E4E" w:rsidRPr="00957A67">
        <w:t> (2018) </w:t>
      </w:r>
    </w:p>
    <w:p w14:paraId="64FEE56B" w14:textId="21B42DB6" w:rsidR="00957A67" w:rsidRPr="00957A67" w:rsidRDefault="00957A67" w:rsidP="00F62E4E">
      <w:pPr>
        <w:numPr>
          <w:ilvl w:val="0"/>
          <w:numId w:val="4"/>
        </w:numPr>
        <w:spacing w:after="0" w:line="240" w:lineRule="auto"/>
      </w:pPr>
      <w:r w:rsidRPr="00957A67">
        <w:rPr>
          <w:lang w:val="en-GB"/>
        </w:rPr>
        <w:t xml:space="preserve">Australian Research Data Commons (ARDS) website </w:t>
      </w:r>
      <w:hyperlink r:id="rId24" w:tgtFrame="_blank" w:history="1">
        <w:r w:rsidRPr="00957A67">
          <w:rPr>
            <w:rStyle w:val="Hyperlink"/>
            <w:bCs/>
            <w:lang w:val="en-GB"/>
          </w:rPr>
          <w:t>https://ardc.edu.au/resource/indigenous-data/</w:t>
        </w:r>
      </w:hyperlink>
      <w:r w:rsidRPr="00957A67">
        <w:rPr>
          <w:lang w:val="en-GB"/>
        </w:rPr>
        <w:t>).</w:t>
      </w:r>
    </w:p>
    <w:p w14:paraId="2BFE1099" w14:textId="77777777" w:rsidR="00F62E4E" w:rsidRPr="00957A67" w:rsidRDefault="00A45536" w:rsidP="00F62E4E">
      <w:pPr>
        <w:numPr>
          <w:ilvl w:val="0"/>
          <w:numId w:val="4"/>
        </w:numPr>
        <w:spacing w:after="0" w:line="240" w:lineRule="auto"/>
      </w:pPr>
      <w:hyperlink r:id="rId25" w:tgtFrame="_blank" w:history="1">
        <w:r w:rsidR="00F62E4E" w:rsidRPr="00957A67">
          <w:rPr>
            <w:rStyle w:val="Hyperlink"/>
          </w:rPr>
          <w:t>Element 4: Collection, Use and Management of Data and Information</w:t>
        </w:r>
      </w:hyperlink>
      <w:r w:rsidR="00F62E4E" w:rsidRPr="00957A67">
        <w:t> (Chapter 3.1 of the National Statement on Ethical Conduct in Human Research). </w:t>
      </w:r>
    </w:p>
    <w:p w14:paraId="4CCF9B2B" w14:textId="77777777" w:rsidR="00F62E4E" w:rsidRPr="00957A67" w:rsidRDefault="00A45536" w:rsidP="00F62E4E">
      <w:pPr>
        <w:numPr>
          <w:ilvl w:val="0"/>
          <w:numId w:val="4"/>
        </w:numPr>
        <w:spacing w:after="0" w:line="240" w:lineRule="auto"/>
      </w:pPr>
      <w:hyperlink r:id="rId26" w:tgtFrame="_blank" w:history="1">
        <w:r w:rsidR="00F62E4E" w:rsidRPr="00957A67">
          <w:rPr>
            <w:rStyle w:val="Hyperlink"/>
          </w:rPr>
          <w:t>IPP short guides</w:t>
        </w:r>
      </w:hyperlink>
      <w:r w:rsidR="00F62E4E" w:rsidRPr="00957A67">
        <w:t> </w:t>
      </w:r>
    </w:p>
    <w:p w14:paraId="53809570" w14:textId="77777777" w:rsidR="00F62E4E" w:rsidRPr="0067092C" w:rsidRDefault="00A45536" w:rsidP="00F62E4E">
      <w:pPr>
        <w:numPr>
          <w:ilvl w:val="0"/>
          <w:numId w:val="4"/>
        </w:numPr>
        <w:spacing w:after="0" w:line="240" w:lineRule="auto"/>
        <w:rPr>
          <w:rStyle w:val="Hyperlink"/>
          <w:b w:val="0"/>
          <w:color w:val="auto"/>
          <w:u w:val="none"/>
        </w:rPr>
      </w:pPr>
      <w:hyperlink r:id="rId27" w:history="1">
        <w:r w:rsidR="00F62E4E" w:rsidRPr="0067092C">
          <w:rPr>
            <w:rStyle w:val="Hyperlink"/>
          </w:rPr>
          <w:t>LTU Data Ready Guides</w:t>
        </w:r>
      </w:hyperlink>
    </w:p>
    <w:p w14:paraId="06F1DB35" w14:textId="77777777" w:rsidR="00F62E4E" w:rsidRPr="0067092C" w:rsidRDefault="00A45536" w:rsidP="00F62E4E">
      <w:pPr>
        <w:numPr>
          <w:ilvl w:val="0"/>
          <w:numId w:val="4"/>
        </w:numPr>
        <w:spacing w:after="0" w:line="240" w:lineRule="auto"/>
      </w:pPr>
      <w:hyperlink r:id="rId28" w:tgtFrame="_blank" w:history="1">
        <w:r w:rsidR="00F62E4E" w:rsidRPr="0067092C">
          <w:rPr>
            <w:rStyle w:val="Hyperlink"/>
          </w:rPr>
          <w:t>LTU Research Data Management Policy</w:t>
        </w:r>
      </w:hyperlink>
    </w:p>
    <w:p w14:paraId="07733ADA" w14:textId="77777777" w:rsidR="00F62E4E" w:rsidRPr="0067092C" w:rsidRDefault="00A45536" w:rsidP="00F62E4E">
      <w:pPr>
        <w:numPr>
          <w:ilvl w:val="0"/>
          <w:numId w:val="4"/>
        </w:numPr>
        <w:spacing w:after="0" w:line="240" w:lineRule="auto"/>
      </w:pPr>
      <w:hyperlink r:id="rId29" w:history="1">
        <w:r w:rsidR="00F62E4E" w:rsidRPr="0067092C">
          <w:rPr>
            <w:rStyle w:val="Hyperlink"/>
          </w:rPr>
          <w:t>LTU Data Storage</w:t>
        </w:r>
      </w:hyperlink>
    </w:p>
    <w:p w14:paraId="4EC6E4A6" w14:textId="303D390B" w:rsidR="0067092C" w:rsidRPr="00957A67" w:rsidRDefault="00A45536" w:rsidP="0067092C">
      <w:pPr>
        <w:pStyle w:val="ListParagraph"/>
        <w:numPr>
          <w:ilvl w:val="0"/>
          <w:numId w:val="4"/>
        </w:numPr>
        <w:rPr>
          <w:rFonts w:eastAsia="Calibri" w:cs="Times New Roman"/>
          <w:sz w:val="18"/>
          <w:szCs w:val="18"/>
        </w:rPr>
      </w:pPr>
      <w:hyperlink r:id="rId30" w:history="1">
        <w:r w:rsidR="0067092C" w:rsidRPr="00957A67">
          <w:rPr>
            <w:rStyle w:val="Hyperlink"/>
            <w:rFonts w:eastAsia="Calibri" w:cs="Times New Roman"/>
            <w:sz w:val="18"/>
            <w:szCs w:val="18"/>
          </w:rPr>
          <w:t>Management of Data and Information in Research: A supporting guide to the Australian Code</w:t>
        </w:r>
      </w:hyperlink>
    </w:p>
    <w:p w14:paraId="0ECBB933" w14:textId="77777777" w:rsidR="0067092C" w:rsidRPr="00957A67" w:rsidRDefault="00F62E4E" w:rsidP="0067092C">
      <w:pPr>
        <w:pStyle w:val="ListParagraph"/>
        <w:numPr>
          <w:ilvl w:val="0"/>
          <w:numId w:val="4"/>
        </w:numPr>
        <w:rPr>
          <w:rFonts w:eastAsia="Calibri" w:cs="Times New Roman"/>
          <w:sz w:val="18"/>
          <w:szCs w:val="18"/>
        </w:rPr>
      </w:pPr>
      <w:r w:rsidRPr="00957A67">
        <w:rPr>
          <w:sz w:val="18"/>
          <w:szCs w:val="18"/>
        </w:rPr>
        <w:t>Victorian </w:t>
      </w:r>
      <w:hyperlink r:id="rId31" w:tgtFrame="_blank" w:history="1">
        <w:r w:rsidRPr="00957A67">
          <w:rPr>
            <w:rStyle w:val="Hyperlink"/>
            <w:sz w:val="18"/>
            <w:szCs w:val="18"/>
          </w:rPr>
          <w:t>Information Privacy Principles</w:t>
        </w:r>
      </w:hyperlink>
      <w:r w:rsidRPr="00957A67">
        <w:rPr>
          <w:sz w:val="18"/>
          <w:szCs w:val="18"/>
        </w:rPr>
        <w:t> </w:t>
      </w:r>
    </w:p>
    <w:p w14:paraId="1C4A1985" w14:textId="176813C9" w:rsidR="00F62E4E" w:rsidRPr="00957A67" w:rsidRDefault="00A45536" w:rsidP="0067092C">
      <w:pPr>
        <w:pStyle w:val="ListParagraph"/>
        <w:numPr>
          <w:ilvl w:val="0"/>
          <w:numId w:val="4"/>
        </w:numPr>
        <w:rPr>
          <w:rStyle w:val="Hyperlink"/>
          <w:rFonts w:eastAsia="Calibri" w:cs="Times New Roman"/>
          <w:b w:val="0"/>
          <w:color w:val="auto"/>
          <w:sz w:val="18"/>
          <w:szCs w:val="18"/>
          <w:u w:val="none"/>
        </w:rPr>
      </w:pPr>
      <w:hyperlink r:id="rId32" w:history="1">
        <w:r w:rsidR="00F62E4E" w:rsidRPr="00957A67">
          <w:rPr>
            <w:rStyle w:val="Hyperlink"/>
            <w:sz w:val="18"/>
            <w:szCs w:val="18"/>
          </w:rPr>
          <w:t>Public Records Act 1973 | legislation.vic.gov.au</w:t>
        </w:r>
      </w:hyperlink>
    </w:p>
    <w:p w14:paraId="189ABE0B" w14:textId="03796ADD" w:rsidR="00957A67" w:rsidRPr="00957A67" w:rsidRDefault="00957A67" w:rsidP="0067092C">
      <w:pPr>
        <w:pStyle w:val="ListParagraph"/>
        <w:numPr>
          <w:ilvl w:val="0"/>
          <w:numId w:val="4"/>
        </w:numPr>
        <w:rPr>
          <w:rFonts w:eastAsia="Calibri" w:cs="Times New Roman"/>
          <w:sz w:val="18"/>
          <w:szCs w:val="18"/>
        </w:rPr>
      </w:pPr>
      <w:r w:rsidRPr="00957A67">
        <w:rPr>
          <w:sz w:val="18"/>
          <w:szCs w:val="18"/>
        </w:rPr>
        <w:t xml:space="preserve">‘Research Data Storage Matrix’ and systems available via the </w:t>
      </w:r>
      <w:hyperlink r:id="rId33" w:history="1">
        <w:r w:rsidRPr="00957A67">
          <w:rPr>
            <w:rStyle w:val="Hyperlink"/>
            <w:sz w:val="18"/>
            <w:szCs w:val="18"/>
          </w:rPr>
          <w:t>Office of Research Infrastructure</w:t>
        </w:r>
      </w:hyperlink>
      <w:r w:rsidRPr="00957A67">
        <w:rPr>
          <w:sz w:val="18"/>
          <w:szCs w:val="18"/>
        </w:rPr>
        <w:t>.</w:t>
      </w:r>
    </w:p>
    <w:p w14:paraId="3690161F" w14:textId="77777777" w:rsidR="00F62E4E" w:rsidRDefault="00F62E4E" w:rsidP="009919AB">
      <w:pPr>
        <w:pStyle w:val="LTU-Body5pt"/>
        <w:rPr>
          <w:rStyle w:val="eop"/>
        </w:rPr>
      </w:pPr>
    </w:p>
    <w:sectPr w:rsidR="00F62E4E" w:rsidSect="00B95189">
      <w:footerReference w:type="even" r:id="rId34"/>
      <w:footerReference w:type="default" r:id="rId35"/>
      <w:headerReference w:type="first" r:id="rId36"/>
      <w:footerReference w:type="first" r:id="rId37"/>
      <w:pgSz w:w="11906" w:h="16838" w:code="9"/>
      <w:pgMar w:top="993" w:right="706" w:bottom="709" w:left="1411" w:header="706"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E664A" w14:textId="77777777" w:rsidR="00280086" w:rsidRDefault="00280086" w:rsidP="0024070F">
      <w:r>
        <w:separator/>
      </w:r>
    </w:p>
    <w:p w14:paraId="4E36E818" w14:textId="77777777" w:rsidR="00280086" w:rsidRDefault="00280086" w:rsidP="0024070F"/>
    <w:p w14:paraId="2B72B7F0" w14:textId="77777777" w:rsidR="00280086" w:rsidRDefault="00280086" w:rsidP="0024070F"/>
    <w:p w14:paraId="6B073625" w14:textId="77777777" w:rsidR="00280086" w:rsidRDefault="00280086"/>
  </w:endnote>
  <w:endnote w:type="continuationSeparator" w:id="0">
    <w:p w14:paraId="5598A172" w14:textId="77777777" w:rsidR="00280086" w:rsidRDefault="00280086" w:rsidP="0024070F">
      <w:r>
        <w:continuationSeparator/>
      </w:r>
    </w:p>
    <w:p w14:paraId="5B767445" w14:textId="77777777" w:rsidR="00280086" w:rsidRDefault="00280086" w:rsidP="0024070F"/>
    <w:p w14:paraId="6A575D72" w14:textId="77777777" w:rsidR="00280086" w:rsidRDefault="00280086" w:rsidP="0024070F"/>
    <w:p w14:paraId="34A8CB36" w14:textId="77777777" w:rsidR="00280086" w:rsidRDefault="00280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BrioniStd-Medium">
    <w:altName w:val="Calibri"/>
    <w:panose1 w:val="00000000000000000000"/>
    <w:charset w:val="4D"/>
    <w:family w:val="auto"/>
    <w:notTrueType/>
    <w:pitch w:val="variable"/>
    <w:sig w:usb0="A000003F" w:usb1="5001E47B" w:usb2="00000000" w:usb3="00000000" w:csb0="00000093" w:csb1="00000000"/>
  </w:font>
  <w:font w:name="Helvetica Neue">
    <w:charset w:val="00"/>
    <w:family w:val="auto"/>
    <w:pitch w:val="variable"/>
    <w:sig w:usb0="E50002FF" w:usb1="500079DB" w:usb2="00000010" w:usb3="00000000" w:csb0="00000001" w:csb1="00000000"/>
  </w:font>
  <w:font w:name="ITC Garamond St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1FC4" w14:textId="3F15D3F3" w:rsidR="009D5A52" w:rsidRPr="00CE7E5D" w:rsidRDefault="009D5A52" w:rsidP="00AC4DCD">
    <w:pPr>
      <w:pStyle w:val="LTU-Footer-Left"/>
    </w:pPr>
    <w:r w:rsidRPr="00CE7E5D">
      <w:fldChar w:fldCharType="begin"/>
    </w:r>
    <w:r w:rsidRPr="00CE7E5D">
      <w:instrText xml:space="preserve"> PAGE   \* MERGEFORMAT </w:instrText>
    </w:r>
    <w:r w:rsidRPr="00CE7E5D">
      <w:fldChar w:fldCharType="separate"/>
    </w:r>
    <w:r w:rsidR="00D50ACA">
      <w:rPr>
        <w:noProof/>
      </w:rPr>
      <w:t>2</w:t>
    </w:r>
    <w:r w:rsidRPr="00CE7E5D">
      <w:fldChar w:fldCharType="end"/>
    </w:r>
    <w:r w:rsidRPr="00CE7E5D">
      <w:t xml:space="preserve">      </w:t>
    </w:r>
    <w:r w:rsidR="009919AB">
      <w:rPr>
        <w:rStyle w:val="MediumGrid11"/>
      </w:rPr>
      <w:t xml:space="preserve">Ethics, </w:t>
    </w:r>
    <w:r w:rsidR="00ED31E5">
      <w:rPr>
        <w:rStyle w:val="MediumGrid11"/>
      </w:rPr>
      <w:t>Integrity,</w:t>
    </w:r>
    <w:r w:rsidR="009919AB">
      <w:rPr>
        <w:rStyle w:val="MediumGrid11"/>
      </w:rPr>
      <w:t xml:space="preserve"> and Biosafety / Research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BFCA" w14:textId="77777777" w:rsidR="009D5A52" w:rsidRPr="003347EC" w:rsidRDefault="009D5A52" w:rsidP="00516A84">
    <w:pPr>
      <w:pStyle w:val="LTU-Footer-Left"/>
      <w:jc w:val="right"/>
    </w:pPr>
    <w:r>
      <w:t>La Trobe University</w:t>
    </w:r>
    <w:r w:rsidRPr="00CE7E5D">
      <w:t xml:space="preserve">      </w:t>
    </w:r>
    <w:r w:rsidRPr="00CE7E5D">
      <w:fldChar w:fldCharType="begin"/>
    </w:r>
    <w:r w:rsidRPr="00CE7E5D">
      <w:instrText xml:space="preserve"> PAGE   \* MERGEFORMAT </w:instrText>
    </w:r>
    <w:r w:rsidRPr="00CE7E5D">
      <w:fldChar w:fldCharType="separate"/>
    </w:r>
    <w:r w:rsidR="002C76B9">
      <w:rPr>
        <w:noProof/>
      </w:rPr>
      <w:t>1</w:t>
    </w:r>
    <w:r w:rsidRPr="00CE7E5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113" w:type="dxa"/>
      <w:tblLook w:val="04A0" w:firstRow="1" w:lastRow="0" w:firstColumn="1" w:lastColumn="0" w:noHBand="0" w:noVBand="1"/>
    </w:tblPr>
    <w:tblGrid>
      <w:gridCol w:w="10632"/>
      <w:gridCol w:w="567"/>
    </w:tblGrid>
    <w:tr w:rsidR="009D5A52" w:rsidRPr="00FE279E" w14:paraId="24981955" w14:textId="77777777" w:rsidTr="00E1716B">
      <w:trPr>
        <w:trHeight w:hRule="exact" w:val="284"/>
      </w:trPr>
      <w:tc>
        <w:tcPr>
          <w:tcW w:w="10632" w:type="dxa"/>
          <w:shd w:val="clear" w:color="auto" w:fill="auto"/>
          <w:tcMar>
            <w:right w:w="170" w:type="dxa"/>
          </w:tcMar>
          <w:vAlign w:val="center"/>
        </w:tcPr>
        <w:p w14:paraId="0C679678" w14:textId="77777777" w:rsidR="009D5A52" w:rsidRPr="00FE279E" w:rsidRDefault="009D5A52" w:rsidP="0024070F">
          <w:r w:rsidRPr="00FE279E">
            <w:t>La Trobe University</w:t>
          </w:r>
        </w:p>
      </w:tc>
      <w:tc>
        <w:tcPr>
          <w:tcW w:w="567" w:type="dxa"/>
          <w:shd w:val="clear" w:color="auto" w:fill="AB2328"/>
          <w:vAlign w:val="center"/>
        </w:tcPr>
        <w:p w14:paraId="7D042F50" w14:textId="77777777" w:rsidR="009D5A52" w:rsidRPr="00FE279E" w:rsidRDefault="009D5A52" w:rsidP="0024070F">
          <w:r w:rsidRPr="00FE279E">
            <w:fldChar w:fldCharType="begin"/>
          </w:r>
          <w:r w:rsidRPr="00FE279E">
            <w:instrText xml:space="preserve"> PAGE   \* MERGEFORMAT </w:instrText>
          </w:r>
          <w:r w:rsidRPr="00FE279E">
            <w:fldChar w:fldCharType="separate"/>
          </w:r>
          <w:r w:rsidRPr="00FE279E">
            <w:rPr>
              <w:noProof/>
            </w:rPr>
            <w:t>17</w:t>
          </w:r>
          <w:r w:rsidRPr="00FE279E">
            <w:rPr>
              <w:noProof/>
            </w:rPr>
            <w:fldChar w:fldCharType="end"/>
          </w:r>
        </w:p>
      </w:tc>
    </w:tr>
  </w:tbl>
  <w:p w14:paraId="7A10A2B9" w14:textId="77777777" w:rsidR="009D5A52" w:rsidRPr="00263279" w:rsidRDefault="009D5A52" w:rsidP="0024070F"/>
  <w:p w14:paraId="6B3F9308" w14:textId="77777777" w:rsidR="009D5A52" w:rsidRDefault="009D5A52" w:rsidP="0024070F"/>
  <w:p w14:paraId="00F89578" w14:textId="77777777" w:rsidR="009D5A52" w:rsidRDefault="009D5A52" w:rsidP="0024070F"/>
  <w:p w14:paraId="5B8ABDEF" w14:textId="77777777" w:rsidR="009D5A52" w:rsidRDefault="009D5A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B0509" w14:textId="77777777" w:rsidR="00280086" w:rsidRDefault="00280086" w:rsidP="0024070F">
      <w:pPr>
        <w:pStyle w:val="LTU-Footnote"/>
      </w:pPr>
      <w:r w:rsidRPr="002E381B">
        <w:separator/>
      </w:r>
    </w:p>
    <w:p w14:paraId="4FDCF80C" w14:textId="77777777" w:rsidR="00280086" w:rsidRDefault="00280086"/>
  </w:footnote>
  <w:footnote w:type="continuationSeparator" w:id="0">
    <w:p w14:paraId="7AB8A6AC" w14:textId="77777777" w:rsidR="00280086" w:rsidRDefault="00280086" w:rsidP="0024070F">
      <w:r>
        <w:continuationSeparator/>
      </w:r>
    </w:p>
    <w:p w14:paraId="18DF08DA" w14:textId="77777777" w:rsidR="00280086" w:rsidRDefault="00280086" w:rsidP="0024070F"/>
    <w:p w14:paraId="3F634A1E" w14:textId="77777777" w:rsidR="00280086" w:rsidRDefault="00280086" w:rsidP="0024070F"/>
    <w:p w14:paraId="5F1F4035" w14:textId="77777777" w:rsidR="00280086" w:rsidRDefault="002800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ayout w:type="fixed"/>
      <w:tblLook w:val="04A0" w:firstRow="1" w:lastRow="0" w:firstColumn="1" w:lastColumn="0" w:noHBand="0" w:noVBand="1"/>
    </w:tblPr>
    <w:tblGrid>
      <w:gridCol w:w="2390"/>
      <w:gridCol w:w="2499"/>
      <w:gridCol w:w="2499"/>
      <w:gridCol w:w="2499"/>
    </w:tblGrid>
    <w:tr w:rsidR="009D5A52" w:rsidRPr="00FE279E" w14:paraId="4F6F0300" w14:textId="77777777" w:rsidTr="00D05EA5">
      <w:trPr>
        <w:trHeight w:hRule="exact" w:val="1985"/>
      </w:trPr>
      <w:tc>
        <w:tcPr>
          <w:tcW w:w="2390" w:type="dxa"/>
        </w:tcPr>
        <w:p w14:paraId="2541A5E6" w14:textId="77777777" w:rsidR="009D5A52" w:rsidRPr="00FE279E" w:rsidRDefault="009D5A52" w:rsidP="00783610">
          <w:pPr>
            <w:pStyle w:val="LTU-Header-Left"/>
          </w:pPr>
          <w:r w:rsidRPr="00FE279E">
            <w:t>Implementation and timeline</w:t>
          </w:r>
        </w:p>
      </w:tc>
      <w:tc>
        <w:tcPr>
          <w:tcW w:w="2499" w:type="dxa"/>
        </w:tcPr>
        <w:p w14:paraId="62863DBF" w14:textId="77777777" w:rsidR="009D5A52" w:rsidRPr="00FE279E" w:rsidRDefault="009D5A52" w:rsidP="0024070F"/>
      </w:tc>
      <w:tc>
        <w:tcPr>
          <w:tcW w:w="2499" w:type="dxa"/>
        </w:tcPr>
        <w:p w14:paraId="52FBB661" w14:textId="77777777" w:rsidR="009D5A52" w:rsidRPr="00FE279E" w:rsidRDefault="009D5A52" w:rsidP="0024070F"/>
      </w:tc>
      <w:tc>
        <w:tcPr>
          <w:tcW w:w="2499" w:type="dxa"/>
        </w:tcPr>
        <w:p w14:paraId="1D9099F5" w14:textId="77777777" w:rsidR="009D5A52" w:rsidRPr="00FE279E" w:rsidRDefault="009D5A52" w:rsidP="0024070F"/>
      </w:tc>
    </w:tr>
    <w:tr w:rsidR="009D5A52" w:rsidRPr="00FE279E" w14:paraId="694B644F" w14:textId="77777777" w:rsidTr="00D05EA5">
      <w:tc>
        <w:tcPr>
          <w:tcW w:w="9887" w:type="dxa"/>
          <w:gridSpan w:val="4"/>
          <w:tcBorders>
            <w:bottom w:val="single" w:sz="4" w:space="0" w:color="696766"/>
          </w:tcBorders>
        </w:tcPr>
        <w:p w14:paraId="70D2FD46" w14:textId="77777777" w:rsidR="009D5A52" w:rsidRPr="00FE279E" w:rsidRDefault="009D5A52" w:rsidP="0024070F"/>
      </w:tc>
    </w:tr>
  </w:tbl>
  <w:p w14:paraId="0C540A89" w14:textId="77777777" w:rsidR="009D5A52" w:rsidRPr="006D3A65" w:rsidRDefault="009D5A52" w:rsidP="00F23A20">
    <w:pPr>
      <w:pStyle w:val="LTU-Sectionheading"/>
    </w:pPr>
    <w:r>
      <w:t>Implementation and timeline</w:t>
    </w:r>
  </w:p>
  <w:p w14:paraId="0F24E976" w14:textId="77777777" w:rsidR="009D5A52" w:rsidRDefault="009D5A52" w:rsidP="0024070F"/>
  <w:p w14:paraId="161D167B" w14:textId="77777777" w:rsidR="009D5A52" w:rsidRDefault="009D5A52" w:rsidP="0024070F"/>
  <w:p w14:paraId="74F43284" w14:textId="77777777" w:rsidR="009D5A52" w:rsidRDefault="009D5A52" w:rsidP="0024070F"/>
  <w:p w14:paraId="5742D6E1" w14:textId="77777777" w:rsidR="009D5A52" w:rsidRDefault="009D5A52" w:rsidP="0024070F"/>
  <w:p w14:paraId="3A3A695A" w14:textId="77777777" w:rsidR="009D5A52" w:rsidRDefault="009D5A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3A3"/>
    <w:multiLevelType w:val="multilevel"/>
    <w:tmpl w:val="EF483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A639B"/>
    <w:multiLevelType w:val="multilevel"/>
    <w:tmpl w:val="EB5490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08461F"/>
    <w:multiLevelType w:val="multilevel"/>
    <w:tmpl w:val="BC7C5F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956B1"/>
    <w:multiLevelType w:val="hybridMultilevel"/>
    <w:tmpl w:val="82DEFA06"/>
    <w:lvl w:ilvl="0" w:tplc="AB708A4C">
      <w:start w:val="1"/>
      <w:numFmt w:val="bullet"/>
      <w:lvlText w:val=""/>
      <w:lvlJc w:val="left"/>
      <w:pPr>
        <w:ind w:left="360" w:hanging="360"/>
      </w:pPr>
      <w:rPr>
        <w:rFonts w:ascii="Wingdings" w:hAnsi="Wingdings" w:hint="default"/>
        <w:color w:val="AB2328"/>
      </w:rPr>
    </w:lvl>
    <w:lvl w:ilvl="1" w:tplc="6CB24E38">
      <w:start w:val="1"/>
      <w:numFmt w:val="bullet"/>
      <w:pStyle w:val="LTU-Bulletssub0pt"/>
      <w:lvlText w:val="-"/>
      <w:lvlJc w:val="left"/>
      <w:pPr>
        <w:ind w:left="1080" w:hanging="360"/>
      </w:pPr>
      <w:rPr>
        <w:rFonts w:ascii="Arial" w:hAnsi="Arial"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0F074C"/>
    <w:multiLevelType w:val="multilevel"/>
    <w:tmpl w:val="5F3617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726F9"/>
    <w:multiLevelType w:val="multilevel"/>
    <w:tmpl w:val="B8342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DE38EF"/>
    <w:multiLevelType w:val="multilevel"/>
    <w:tmpl w:val="B914B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4B415C"/>
    <w:multiLevelType w:val="multilevel"/>
    <w:tmpl w:val="49A6E1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EC2552"/>
    <w:multiLevelType w:val="hybridMultilevel"/>
    <w:tmpl w:val="8C68EEA0"/>
    <w:lvl w:ilvl="0" w:tplc="02E44C14">
      <w:start w:val="1"/>
      <w:numFmt w:val="decimal"/>
      <w:pStyle w:val="LTU-Bulletlistnumber10pt"/>
      <w:lvlText w:val="%1."/>
      <w:lvlJc w:val="left"/>
      <w:pPr>
        <w:ind w:left="360" w:hanging="360"/>
      </w:pPr>
      <w:rPr>
        <w:rFonts w:hint="default"/>
        <w:color w:val="AB2328"/>
      </w:rPr>
    </w:lvl>
    <w:lvl w:ilvl="1" w:tplc="0C09000F">
      <w:start w:val="1"/>
      <w:numFmt w:val="decimal"/>
      <w:lvlText w:val="%2."/>
      <w:lvlJc w:val="left"/>
      <w:pPr>
        <w:ind w:left="1080" w:hanging="360"/>
      </w:pPr>
      <w:rPr>
        <w:rFonts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744C82"/>
    <w:multiLevelType w:val="hybridMultilevel"/>
    <w:tmpl w:val="BD829C7C"/>
    <w:lvl w:ilvl="0" w:tplc="EFD2E4BA">
      <w:start w:val="1"/>
      <w:numFmt w:val="bullet"/>
      <w:pStyle w:val="LTU-Bullets10pt"/>
      <w:lvlText w:val=""/>
      <w:lvlJc w:val="left"/>
      <w:pPr>
        <w:ind w:left="360" w:hanging="360"/>
      </w:pPr>
      <w:rPr>
        <w:rFonts w:ascii="Wingdings" w:hAnsi="Wingdings" w:hint="default"/>
        <w:color w:val="AB23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61339964">
    <w:abstractNumId w:val="9"/>
  </w:num>
  <w:num w:numId="2" w16cid:durableId="330304726">
    <w:abstractNumId w:val="3"/>
  </w:num>
  <w:num w:numId="3" w16cid:durableId="1151556121">
    <w:abstractNumId w:val="8"/>
  </w:num>
  <w:num w:numId="4" w16cid:durableId="943154172">
    <w:abstractNumId w:val="5"/>
  </w:num>
  <w:num w:numId="5" w16cid:durableId="168060822">
    <w:abstractNumId w:val="0"/>
  </w:num>
  <w:num w:numId="6" w16cid:durableId="83962773">
    <w:abstractNumId w:val="1"/>
  </w:num>
  <w:num w:numId="7" w16cid:durableId="100495435">
    <w:abstractNumId w:val="6"/>
  </w:num>
  <w:num w:numId="8" w16cid:durableId="1777292127">
    <w:abstractNumId w:val="2"/>
  </w:num>
  <w:num w:numId="9" w16cid:durableId="59527446">
    <w:abstractNumId w:val="4"/>
  </w:num>
  <w:num w:numId="10" w16cid:durableId="19982339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15"/>
    <w:rsid w:val="00003B61"/>
    <w:rsid w:val="000165B0"/>
    <w:rsid w:val="00023C34"/>
    <w:rsid w:val="00024619"/>
    <w:rsid w:val="00024F66"/>
    <w:rsid w:val="0003144A"/>
    <w:rsid w:val="0003589B"/>
    <w:rsid w:val="00037710"/>
    <w:rsid w:val="00046A29"/>
    <w:rsid w:val="00050094"/>
    <w:rsid w:val="00050748"/>
    <w:rsid w:val="00054792"/>
    <w:rsid w:val="00054D70"/>
    <w:rsid w:val="00056B6B"/>
    <w:rsid w:val="0007585C"/>
    <w:rsid w:val="00081838"/>
    <w:rsid w:val="0008383F"/>
    <w:rsid w:val="0008654C"/>
    <w:rsid w:val="0009624A"/>
    <w:rsid w:val="00096639"/>
    <w:rsid w:val="000A7005"/>
    <w:rsid w:val="000A7261"/>
    <w:rsid w:val="000B0B54"/>
    <w:rsid w:val="000B5C98"/>
    <w:rsid w:val="000B6B81"/>
    <w:rsid w:val="000C19B3"/>
    <w:rsid w:val="000D24DE"/>
    <w:rsid w:val="000D32F7"/>
    <w:rsid w:val="000E0DA9"/>
    <w:rsid w:val="000E4583"/>
    <w:rsid w:val="000E5895"/>
    <w:rsid w:val="000E7771"/>
    <w:rsid w:val="000F1231"/>
    <w:rsid w:val="000F27E3"/>
    <w:rsid w:val="000F2B55"/>
    <w:rsid w:val="000F32F8"/>
    <w:rsid w:val="00101E09"/>
    <w:rsid w:val="00104E30"/>
    <w:rsid w:val="00107316"/>
    <w:rsid w:val="00111155"/>
    <w:rsid w:val="001116D3"/>
    <w:rsid w:val="00112709"/>
    <w:rsid w:val="00114BDB"/>
    <w:rsid w:val="001178CF"/>
    <w:rsid w:val="001221BD"/>
    <w:rsid w:val="0012725F"/>
    <w:rsid w:val="00135BC9"/>
    <w:rsid w:val="00136CB0"/>
    <w:rsid w:val="0014117F"/>
    <w:rsid w:val="00146CDA"/>
    <w:rsid w:val="00151791"/>
    <w:rsid w:val="001531F1"/>
    <w:rsid w:val="00154804"/>
    <w:rsid w:val="001565B9"/>
    <w:rsid w:val="00160C9D"/>
    <w:rsid w:val="001625E5"/>
    <w:rsid w:val="001649E4"/>
    <w:rsid w:val="00165A9D"/>
    <w:rsid w:val="00166789"/>
    <w:rsid w:val="00167869"/>
    <w:rsid w:val="00172314"/>
    <w:rsid w:val="00174419"/>
    <w:rsid w:val="001828F7"/>
    <w:rsid w:val="001857DF"/>
    <w:rsid w:val="001877FF"/>
    <w:rsid w:val="0019385D"/>
    <w:rsid w:val="00195F7E"/>
    <w:rsid w:val="001B105C"/>
    <w:rsid w:val="001B261B"/>
    <w:rsid w:val="001B6CA4"/>
    <w:rsid w:val="001C1924"/>
    <w:rsid w:val="001C26BB"/>
    <w:rsid w:val="001C2FCA"/>
    <w:rsid w:val="001C6844"/>
    <w:rsid w:val="001D1DAA"/>
    <w:rsid w:val="001D62A3"/>
    <w:rsid w:val="001D7275"/>
    <w:rsid w:val="001E0A66"/>
    <w:rsid w:val="001E4D69"/>
    <w:rsid w:val="001E59E5"/>
    <w:rsid w:val="001F26C4"/>
    <w:rsid w:val="001F7AB3"/>
    <w:rsid w:val="00200BD6"/>
    <w:rsid w:val="00202BB2"/>
    <w:rsid w:val="00203C86"/>
    <w:rsid w:val="00213220"/>
    <w:rsid w:val="002134D8"/>
    <w:rsid w:val="00213D8D"/>
    <w:rsid w:val="00214514"/>
    <w:rsid w:val="00216433"/>
    <w:rsid w:val="00220487"/>
    <w:rsid w:val="00221F60"/>
    <w:rsid w:val="00225864"/>
    <w:rsid w:val="00231174"/>
    <w:rsid w:val="00233EAA"/>
    <w:rsid w:val="00235726"/>
    <w:rsid w:val="0024070F"/>
    <w:rsid w:val="00240D92"/>
    <w:rsid w:val="0024138A"/>
    <w:rsid w:val="00247CE5"/>
    <w:rsid w:val="00251C82"/>
    <w:rsid w:val="00253D28"/>
    <w:rsid w:val="00263279"/>
    <w:rsid w:val="0026549C"/>
    <w:rsid w:val="002666FA"/>
    <w:rsid w:val="00266B86"/>
    <w:rsid w:val="00271623"/>
    <w:rsid w:val="00272056"/>
    <w:rsid w:val="0027356D"/>
    <w:rsid w:val="00273D06"/>
    <w:rsid w:val="00280086"/>
    <w:rsid w:val="00280A57"/>
    <w:rsid w:val="00281CBE"/>
    <w:rsid w:val="0028269C"/>
    <w:rsid w:val="002840EF"/>
    <w:rsid w:val="00290781"/>
    <w:rsid w:val="002A04D9"/>
    <w:rsid w:val="002A16E6"/>
    <w:rsid w:val="002B6B95"/>
    <w:rsid w:val="002C0B0D"/>
    <w:rsid w:val="002C34FD"/>
    <w:rsid w:val="002C47E7"/>
    <w:rsid w:val="002C6C0F"/>
    <w:rsid w:val="002C76B9"/>
    <w:rsid w:val="002D4410"/>
    <w:rsid w:val="002D63AD"/>
    <w:rsid w:val="002E381B"/>
    <w:rsid w:val="002E6651"/>
    <w:rsid w:val="002E7471"/>
    <w:rsid w:val="002E75E1"/>
    <w:rsid w:val="002F2694"/>
    <w:rsid w:val="002F52FA"/>
    <w:rsid w:val="002F624C"/>
    <w:rsid w:val="002F68E6"/>
    <w:rsid w:val="002F69A9"/>
    <w:rsid w:val="0030042B"/>
    <w:rsid w:val="003012AC"/>
    <w:rsid w:val="003029C8"/>
    <w:rsid w:val="003067F1"/>
    <w:rsid w:val="003147AA"/>
    <w:rsid w:val="003244F8"/>
    <w:rsid w:val="00331EE4"/>
    <w:rsid w:val="003347EC"/>
    <w:rsid w:val="00337C9D"/>
    <w:rsid w:val="00340106"/>
    <w:rsid w:val="00340CDC"/>
    <w:rsid w:val="00341D52"/>
    <w:rsid w:val="003422D1"/>
    <w:rsid w:val="003428C6"/>
    <w:rsid w:val="00344D6B"/>
    <w:rsid w:val="00344E6E"/>
    <w:rsid w:val="00345426"/>
    <w:rsid w:val="003502D5"/>
    <w:rsid w:val="00353FF8"/>
    <w:rsid w:val="00356C5E"/>
    <w:rsid w:val="0036376D"/>
    <w:rsid w:val="0036443D"/>
    <w:rsid w:val="00364E6C"/>
    <w:rsid w:val="0037094C"/>
    <w:rsid w:val="00371989"/>
    <w:rsid w:val="00373DE1"/>
    <w:rsid w:val="00376573"/>
    <w:rsid w:val="00383271"/>
    <w:rsid w:val="0038429C"/>
    <w:rsid w:val="003878B8"/>
    <w:rsid w:val="0039073D"/>
    <w:rsid w:val="0039083A"/>
    <w:rsid w:val="00391C59"/>
    <w:rsid w:val="00392B40"/>
    <w:rsid w:val="00393243"/>
    <w:rsid w:val="003933B0"/>
    <w:rsid w:val="003A4CD8"/>
    <w:rsid w:val="003B30AF"/>
    <w:rsid w:val="003B347F"/>
    <w:rsid w:val="003B4445"/>
    <w:rsid w:val="003B6C1E"/>
    <w:rsid w:val="003B7C69"/>
    <w:rsid w:val="003C00EB"/>
    <w:rsid w:val="003C523E"/>
    <w:rsid w:val="003D2A5B"/>
    <w:rsid w:val="003D3141"/>
    <w:rsid w:val="003D4049"/>
    <w:rsid w:val="003E2F23"/>
    <w:rsid w:val="003E431C"/>
    <w:rsid w:val="003E513A"/>
    <w:rsid w:val="003E62DA"/>
    <w:rsid w:val="003F0802"/>
    <w:rsid w:val="003F0B90"/>
    <w:rsid w:val="003F2D02"/>
    <w:rsid w:val="003F32FE"/>
    <w:rsid w:val="003F5D68"/>
    <w:rsid w:val="00402293"/>
    <w:rsid w:val="0040247E"/>
    <w:rsid w:val="00414475"/>
    <w:rsid w:val="004225B6"/>
    <w:rsid w:val="004423C0"/>
    <w:rsid w:val="00451D2B"/>
    <w:rsid w:val="00455F8B"/>
    <w:rsid w:val="00462AFC"/>
    <w:rsid w:val="00464E69"/>
    <w:rsid w:val="004714E8"/>
    <w:rsid w:val="00473557"/>
    <w:rsid w:val="00473891"/>
    <w:rsid w:val="00493D62"/>
    <w:rsid w:val="004954BD"/>
    <w:rsid w:val="004A3691"/>
    <w:rsid w:val="004B46FC"/>
    <w:rsid w:val="004B4E2F"/>
    <w:rsid w:val="004B5E56"/>
    <w:rsid w:val="004B7292"/>
    <w:rsid w:val="004C509F"/>
    <w:rsid w:val="004C741B"/>
    <w:rsid w:val="004C76F3"/>
    <w:rsid w:val="004D03A7"/>
    <w:rsid w:val="004D33EA"/>
    <w:rsid w:val="004D37DC"/>
    <w:rsid w:val="004E4406"/>
    <w:rsid w:val="004E463A"/>
    <w:rsid w:val="004F1F53"/>
    <w:rsid w:val="004F2D19"/>
    <w:rsid w:val="0050011A"/>
    <w:rsid w:val="0050283F"/>
    <w:rsid w:val="00504229"/>
    <w:rsid w:val="00505EB8"/>
    <w:rsid w:val="005069AA"/>
    <w:rsid w:val="00516A84"/>
    <w:rsid w:val="005216B2"/>
    <w:rsid w:val="005232B1"/>
    <w:rsid w:val="00525264"/>
    <w:rsid w:val="00527FD4"/>
    <w:rsid w:val="0053087B"/>
    <w:rsid w:val="005309C8"/>
    <w:rsid w:val="00541C92"/>
    <w:rsid w:val="00544342"/>
    <w:rsid w:val="00547716"/>
    <w:rsid w:val="00555474"/>
    <w:rsid w:val="00555D2D"/>
    <w:rsid w:val="005576B7"/>
    <w:rsid w:val="00562FE4"/>
    <w:rsid w:val="00567386"/>
    <w:rsid w:val="00572371"/>
    <w:rsid w:val="00573178"/>
    <w:rsid w:val="00574EB5"/>
    <w:rsid w:val="0058285F"/>
    <w:rsid w:val="00582A9B"/>
    <w:rsid w:val="005869FD"/>
    <w:rsid w:val="00586B23"/>
    <w:rsid w:val="00587BE9"/>
    <w:rsid w:val="005962F5"/>
    <w:rsid w:val="00596E42"/>
    <w:rsid w:val="005A4908"/>
    <w:rsid w:val="005A53D9"/>
    <w:rsid w:val="005B4661"/>
    <w:rsid w:val="005B4B52"/>
    <w:rsid w:val="005B52E0"/>
    <w:rsid w:val="005C2159"/>
    <w:rsid w:val="005D1A4F"/>
    <w:rsid w:val="005D4E72"/>
    <w:rsid w:val="005D5BC6"/>
    <w:rsid w:val="005D5E65"/>
    <w:rsid w:val="005D6027"/>
    <w:rsid w:val="005D6A61"/>
    <w:rsid w:val="005D6F22"/>
    <w:rsid w:val="005D6F6E"/>
    <w:rsid w:val="005E268B"/>
    <w:rsid w:val="005E3316"/>
    <w:rsid w:val="005E52EA"/>
    <w:rsid w:val="005F04EE"/>
    <w:rsid w:val="005F402A"/>
    <w:rsid w:val="005F7757"/>
    <w:rsid w:val="006113DE"/>
    <w:rsid w:val="00613010"/>
    <w:rsid w:val="00625E98"/>
    <w:rsid w:val="006260E0"/>
    <w:rsid w:val="00637F45"/>
    <w:rsid w:val="0064185C"/>
    <w:rsid w:val="00646F1F"/>
    <w:rsid w:val="00646F8E"/>
    <w:rsid w:val="006533D8"/>
    <w:rsid w:val="006538AE"/>
    <w:rsid w:val="00654482"/>
    <w:rsid w:val="00654B6B"/>
    <w:rsid w:val="006569EB"/>
    <w:rsid w:val="00656F25"/>
    <w:rsid w:val="00664ABC"/>
    <w:rsid w:val="00664C29"/>
    <w:rsid w:val="006707F0"/>
    <w:rsid w:val="0067092C"/>
    <w:rsid w:val="00680D0B"/>
    <w:rsid w:val="00680F58"/>
    <w:rsid w:val="006839B2"/>
    <w:rsid w:val="00694726"/>
    <w:rsid w:val="006947CA"/>
    <w:rsid w:val="00695E4D"/>
    <w:rsid w:val="006A351B"/>
    <w:rsid w:val="006A3F2B"/>
    <w:rsid w:val="006B12FB"/>
    <w:rsid w:val="006B2E62"/>
    <w:rsid w:val="006C0003"/>
    <w:rsid w:val="006C34D5"/>
    <w:rsid w:val="006C612F"/>
    <w:rsid w:val="006D11DE"/>
    <w:rsid w:val="006D2A7B"/>
    <w:rsid w:val="006D3A65"/>
    <w:rsid w:val="006D6DA1"/>
    <w:rsid w:val="006D7E21"/>
    <w:rsid w:val="006D7F95"/>
    <w:rsid w:val="006E153F"/>
    <w:rsid w:val="006E3134"/>
    <w:rsid w:val="006E4D1D"/>
    <w:rsid w:val="006E5BA4"/>
    <w:rsid w:val="006E6ECA"/>
    <w:rsid w:val="006F26F4"/>
    <w:rsid w:val="006F3CBD"/>
    <w:rsid w:val="006F410F"/>
    <w:rsid w:val="006F451A"/>
    <w:rsid w:val="006F65AF"/>
    <w:rsid w:val="00702997"/>
    <w:rsid w:val="00706390"/>
    <w:rsid w:val="00706D14"/>
    <w:rsid w:val="00710404"/>
    <w:rsid w:val="0071641E"/>
    <w:rsid w:val="007217DF"/>
    <w:rsid w:val="00723121"/>
    <w:rsid w:val="007248AE"/>
    <w:rsid w:val="007344C1"/>
    <w:rsid w:val="007414A7"/>
    <w:rsid w:val="00741821"/>
    <w:rsid w:val="00747EBD"/>
    <w:rsid w:val="00747F3C"/>
    <w:rsid w:val="0075171D"/>
    <w:rsid w:val="00753192"/>
    <w:rsid w:val="00764063"/>
    <w:rsid w:val="00765452"/>
    <w:rsid w:val="007745A2"/>
    <w:rsid w:val="00774AA1"/>
    <w:rsid w:val="00783610"/>
    <w:rsid w:val="00783A63"/>
    <w:rsid w:val="007955EA"/>
    <w:rsid w:val="007A07D0"/>
    <w:rsid w:val="007A3F1C"/>
    <w:rsid w:val="007A4411"/>
    <w:rsid w:val="007B1104"/>
    <w:rsid w:val="007B436C"/>
    <w:rsid w:val="007B535A"/>
    <w:rsid w:val="007B568F"/>
    <w:rsid w:val="007C1C65"/>
    <w:rsid w:val="007C247A"/>
    <w:rsid w:val="007C5BC5"/>
    <w:rsid w:val="007E1DF6"/>
    <w:rsid w:val="007F1AB2"/>
    <w:rsid w:val="007F6223"/>
    <w:rsid w:val="007F6FDB"/>
    <w:rsid w:val="007F796E"/>
    <w:rsid w:val="00803A9A"/>
    <w:rsid w:val="00805A52"/>
    <w:rsid w:val="0080677E"/>
    <w:rsid w:val="00806E7D"/>
    <w:rsid w:val="0081082B"/>
    <w:rsid w:val="00823361"/>
    <w:rsid w:val="00824A4C"/>
    <w:rsid w:val="0082504A"/>
    <w:rsid w:val="00826B43"/>
    <w:rsid w:val="00826EB9"/>
    <w:rsid w:val="00831639"/>
    <w:rsid w:val="0083199E"/>
    <w:rsid w:val="008367AD"/>
    <w:rsid w:val="00836B70"/>
    <w:rsid w:val="00837AC9"/>
    <w:rsid w:val="00841529"/>
    <w:rsid w:val="00841FF9"/>
    <w:rsid w:val="00851F02"/>
    <w:rsid w:val="008523AE"/>
    <w:rsid w:val="0085663B"/>
    <w:rsid w:val="00860A7F"/>
    <w:rsid w:val="00861B30"/>
    <w:rsid w:val="008625F5"/>
    <w:rsid w:val="00863BD2"/>
    <w:rsid w:val="00865062"/>
    <w:rsid w:val="00866081"/>
    <w:rsid w:val="00870C64"/>
    <w:rsid w:val="0087292D"/>
    <w:rsid w:val="00876870"/>
    <w:rsid w:val="008778E9"/>
    <w:rsid w:val="008802AA"/>
    <w:rsid w:val="00885586"/>
    <w:rsid w:val="008927DC"/>
    <w:rsid w:val="00896485"/>
    <w:rsid w:val="008A1937"/>
    <w:rsid w:val="008A209E"/>
    <w:rsid w:val="008A2EDB"/>
    <w:rsid w:val="008A64A4"/>
    <w:rsid w:val="008A72A5"/>
    <w:rsid w:val="008B5009"/>
    <w:rsid w:val="008B7541"/>
    <w:rsid w:val="008D1FF7"/>
    <w:rsid w:val="008D3A70"/>
    <w:rsid w:val="008E5F15"/>
    <w:rsid w:val="008E72BF"/>
    <w:rsid w:val="008E7D82"/>
    <w:rsid w:val="008F4C71"/>
    <w:rsid w:val="008F6677"/>
    <w:rsid w:val="008F6D0A"/>
    <w:rsid w:val="009056D1"/>
    <w:rsid w:val="00906E11"/>
    <w:rsid w:val="0091110B"/>
    <w:rsid w:val="009140AD"/>
    <w:rsid w:val="00920993"/>
    <w:rsid w:val="00924924"/>
    <w:rsid w:val="00926941"/>
    <w:rsid w:val="00930AF0"/>
    <w:rsid w:val="00934292"/>
    <w:rsid w:val="009379ED"/>
    <w:rsid w:val="00937A86"/>
    <w:rsid w:val="00942CB5"/>
    <w:rsid w:val="009451EF"/>
    <w:rsid w:val="009455C6"/>
    <w:rsid w:val="0094705F"/>
    <w:rsid w:val="009501B4"/>
    <w:rsid w:val="009543AA"/>
    <w:rsid w:val="0095547D"/>
    <w:rsid w:val="00955C0D"/>
    <w:rsid w:val="00957086"/>
    <w:rsid w:val="00957A67"/>
    <w:rsid w:val="00964692"/>
    <w:rsid w:val="00965BD0"/>
    <w:rsid w:val="0096744F"/>
    <w:rsid w:val="00967CF9"/>
    <w:rsid w:val="00973D61"/>
    <w:rsid w:val="009810E0"/>
    <w:rsid w:val="009814BF"/>
    <w:rsid w:val="009865DB"/>
    <w:rsid w:val="0099121B"/>
    <w:rsid w:val="009919AB"/>
    <w:rsid w:val="00992F9B"/>
    <w:rsid w:val="00994697"/>
    <w:rsid w:val="00996B82"/>
    <w:rsid w:val="0099792C"/>
    <w:rsid w:val="009A29F9"/>
    <w:rsid w:val="009A6EB7"/>
    <w:rsid w:val="009B0280"/>
    <w:rsid w:val="009B53CA"/>
    <w:rsid w:val="009C6310"/>
    <w:rsid w:val="009D1CC2"/>
    <w:rsid w:val="009D5A52"/>
    <w:rsid w:val="009E4032"/>
    <w:rsid w:val="009E75CD"/>
    <w:rsid w:val="009F0FDF"/>
    <w:rsid w:val="009F1CBB"/>
    <w:rsid w:val="009F5679"/>
    <w:rsid w:val="00A021BA"/>
    <w:rsid w:val="00A14BD1"/>
    <w:rsid w:val="00A14CDD"/>
    <w:rsid w:val="00A15E6E"/>
    <w:rsid w:val="00A22B66"/>
    <w:rsid w:val="00A23885"/>
    <w:rsid w:val="00A31F59"/>
    <w:rsid w:val="00A343FC"/>
    <w:rsid w:val="00A353AA"/>
    <w:rsid w:val="00A36B2E"/>
    <w:rsid w:val="00A37664"/>
    <w:rsid w:val="00A4184E"/>
    <w:rsid w:val="00A43D3B"/>
    <w:rsid w:val="00A45536"/>
    <w:rsid w:val="00A47979"/>
    <w:rsid w:val="00A47E8B"/>
    <w:rsid w:val="00A53764"/>
    <w:rsid w:val="00A53E7D"/>
    <w:rsid w:val="00A606AD"/>
    <w:rsid w:val="00A61AC2"/>
    <w:rsid w:val="00A627CE"/>
    <w:rsid w:val="00A70EE5"/>
    <w:rsid w:val="00A85EB2"/>
    <w:rsid w:val="00A92B51"/>
    <w:rsid w:val="00A95B51"/>
    <w:rsid w:val="00AA2ED0"/>
    <w:rsid w:val="00AA4983"/>
    <w:rsid w:val="00AA5673"/>
    <w:rsid w:val="00AA5A21"/>
    <w:rsid w:val="00AB1412"/>
    <w:rsid w:val="00AB1A32"/>
    <w:rsid w:val="00AB7F2A"/>
    <w:rsid w:val="00AC1062"/>
    <w:rsid w:val="00AC1818"/>
    <w:rsid w:val="00AC4DCD"/>
    <w:rsid w:val="00AC7A53"/>
    <w:rsid w:val="00AE36B7"/>
    <w:rsid w:val="00AF65A1"/>
    <w:rsid w:val="00B01880"/>
    <w:rsid w:val="00B048C6"/>
    <w:rsid w:val="00B06430"/>
    <w:rsid w:val="00B07AC8"/>
    <w:rsid w:val="00B14597"/>
    <w:rsid w:val="00B169FB"/>
    <w:rsid w:val="00B17935"/>
    <w:rsid w:val="00B2046C"/>
    <w:rsid w:val="00B20DB7"/>
    <w:rsid w:val="00B21674"/>
    <w:rsid w:val="00B23A94"/>
    <w:rsid w:val="00B26163"/>
    <w:rsid w:val="00B27D4C"/>
    <w:rsid w:val="00B30AE3"/>
    <w:rsid w:val="00B32B5E"/>
    <w:rsid w:val="00B3333B"/>
    <w:rsid w:val="00B40A44"/>
    <w:rsid w:val="00B4164F"/>
    <w:rsid w:val="00B41A8C"/>
    <w:rsid w:val="00B44AD9"/>
    <w:rsid w:val="00B509C0"/>
    <w:rsid w:val="00B50DDB"/>
    <w:rsid w:val="00B6257F"/>
    <w:rsid w:val="00B62FCC"/>
    <w:rsid w:val="00B668DF"/>
    <w:rsid w:val="00B71D8C"/>
    <w:rsid w:val="00B747D0"/>
    <w:rsid w:val="00B74B28"/>
    <w:rsid w:val="00B8138E"/>
    <w:rsid w:val="00B84C96"/>
    <w:rsid w:val="00B85F4F"/>
    <w:rsid w:val="00B9136C"/>
    <w:rsid w:val="00B94D73"/>
    <w:rsid w:val="00B95189"/>
    <w:rsid w:val="00BB0C72"/>
    <w:rsid w:val="00BB506D"/>
    <w:rsid w:val="00BB721F"/>
    <w:rsid w:val="00BC0EB0"/>
    <w:rsid w:val="00BC132E"/>
    <w:rsid w:val="00BC322C"/>
    <w:rsid w:val="00BC484D"/>
    <w:rsid w:val="00BC5814"/>
    <w:rsid w:val="00BC5F61"/>
    <w:rsid w:val="00BC774F"/>
    <w:rsid w:val="00BC77E3"/>
    <w:rsid w:val="00BD0D67"/>
    <w:rsid w:val="00BD2056"/>
    <w:rsid w:val="00BD2618"/>
    <w:rsid w:val="00BE2119"/>
    <w:rsid w:val="00C032CC"/>
    <w:rsid w:val="00C0597B"/>
    <w:rsid w:val="00C11B91"/>
    <w:rsid w:val="00C15847"/>
    <w:rsid w:val="00C25AE4"/>
    <w:rsid w:val="00C30709"/>
    <w:rsid w:val="00C34491"/>
    <w:rsid w:val="00C432E4"/>
    <w:rsid w:val="00C43F73"/>
    <w:rsid w:val="00C45AD4"/>
    <w:rsid w:val="00C46AD9"/>
    <w:rsid w:val="00C51698"/>
    <w:rsid w:val="00C52E29"/>
    <w:rsid w:val="00C55297"/>
    <w:rsid w:val="00C6138E"/>
    <w:rsid w:val="00C62B19"/>
    <w:rsid w:val="00C670E7"/>
    <w:rsid w:val="00C74B53"/>
    <w:rsid w:val="00C8300B"/>
    <w:rsid w:val="00C93851"/>
    <w:rsid w:val="00CA678A"/>
    <w:rsid w:val="00CA78C8"/>
    <w:rsid w:val="00CC73E0"/>
    <w:rsid w:val="00CD18BD"/>
    <w:rsid w:val="00CD41D6"/>
    <w:rsid w:val="00CE63F9"/>
    <w:rsid w:val="00CE721F"/>
    <w:rsid w:val="00CE7E5D"/>
    <w:rsid w:val="00CF03AB"/>
    <w:rsid w:val="00CF10CD"/>
    <w:rsid w:val="00CF1765"/>
    <w:rsid w:val="00CF3E2D"/>
    <w:rsid w:val="00CF69BA"/>
    <w:rsid w:val="00CF7D34"/>
    <w:rsid w:val="00D01FA1"/>
    <w:rsid w:val="00D02309"/>
    <w:rsid w:val="00D040F0"/>
    <w:rsid w:val="00D051FA"/>
    <w:rsid w:val="00D05EA5"/>
    <w:rsid w:val="00D16141"/>
    <w:rsid w:val="00D209F2"/>
    <w:rsid w:val="00D21923"/>
    <w:rsid w:val="00D34DA1"/>
    <w:rsid w:val="00D37EF3"/>
    <w:rsid w:val="00D42CF9"/>
    <w:rsid w:val="00D45BD6"/>
    <w:rsid w:val="00D47D67"/>
    <w:rsid w:val="00D50ACA"/>
    <w:rsid w:val="00D54C3C"/>
    <w:rsid w:val="00D5718C"/>
    <w:rsid w:val="00D62A46"/>
    <w:rsid w:val="00D715C0"/>
    <w:rsid w:val="00D71A0E"/>
    <w:rsid w:val="00D76601"/>
    <w:rsid w:val="00D86415"/>
    <w:rsid w:val="00D87E28"/>
    <w:rsid w:val="00D930FC"/>
    <w:rsid w:val="00D97717"/>
    <w:rsid w:val="00DA0BA1"/>
    <w:rsid w:val="00DA4778"/>
    <w:rsid w:val="00DA4B73"/>
    <w:rsid w:val="00DA5910"/>
    <w:rsid w:val="00DB0678"/>
    <w:rsid w:val="00DB1FBC"/>
    <w:rsid w:val="00DB49E7"/>
    <w:rsid w:val="00DB61F5"/>
    <w:rsid w:val="00DC3014"/>
    <w:rsid w:val="00DC7714"/>
    <w:rsid w:val="00DD1213"/>
    <w:rsid w:val="00DD585B"/>
    <w:rsid w:val="00DE7A1C"/>
    <w:rsid w:val="00DF32AF"/>
    <w:rsid w:val="00E00707"/>
    <w:rsid w:val="00E038C5"/>
    <w:rsid w:val="00E039BD"/>
    <w:rsid w:val="00E05968"/>
    <w:rsid w:val="00E07668"/>
    <w:rsid w:val="00E07B09"/>
    <w:rsid w:val="00E112C5"/>
    <w:rsid w:val="00E127AF"/>
    <w:rsid w:val="00E1716B"/>
    <w:rsid w:val="00E229BC"/>
    <w:rsid w:val="00E22E2C"/>
    <w:rsid w:val="00E30F95"/>
    <w:rsid w:val="00E3290C"/>
    <w:rsid w:val="00E32E23"/>
    <w:rsid w:val="00E45922"/>
    <w:rsid w:val="00E50E2B"/>
    <w:rsid w:val="00E52698"/>
    <w:rsid w:val="00E56CC9"/>
    <w:rsid w:val="00E718D9"/>
    <w:rsid w:val="00E7636E"/>
    <w:rsid w:val="00E81E4C"/>
    <w:rsid w:val="00E82DF1"/>
    <w:rsid w:val="00E83BD3"/>
    <w:rsid w:val="00E86101"/>
    <w:rsid w:val="00E90C32"/>
    <w:rsid w:val="00E90FA4"/>
    <w:rsid w:val="00E91249"/>
    <w:rsid w:val="00E92DE2"/>
    <w:rsid w:val="00E96814"/>
    <w:rsid w:val="00EA37F5"/>
    <w:rsid w:val="00EB1202"/>
    <w:rsid w:val="00EB41F8"/>
    <w:rsid w:val="00EB79C5"/>
    <w:rsid w:val="00EC4BE1"/>
    <w:rsid w:val="00EC7C4B"/>
    <w:rsid w:val="00ED2749"/>
    <w:rsid w:val="00ED31E5"/>
    <w:rsid w:val="00ED368B"/>
    <w:rsid w:val="00ED384A"/>
    <w:rsid w:val="00ED6E2E"/>
    <w:rsid w:val="00EE25A7"/>
    <w:rsid w:val="00EE37E2"/>
    <w:rsid w:val="00EE4023"/>
    <w:rsid w:val="00EE4406"/>
    <w:rsid w:val="00EE4A5E"/>
    <w:rsid w:val="00EE586D"/>
    <w:rsid w:val="00EF7DC5"/>
    <w:rsid w:val="00F0753E"/>
    <w:rsid w:val="00F1528E"/>
    <w:rsid w:val="00F154E3"/>
    <w:rsid w:val="00F157D8"/>
    <w:rsid w:val="00F205BD"/>
    <w:rsid w:val="00F23338"/>
    <w:rsid w:val="00F23A20"/>
    <w:rsid w:val="00F315B2"/>
    <w:rsid w:val="00F33E44"/>
    <w:rsid w:val="00F36D4F"/>
    <w:rsid w:val="00F37966"/>
    <w:rsid w:val="00F42732"/>
    <w:rsid w:val="00F43CBE"/>
    <w:rsid w:val="00F45BFF"/>
    <w:rsid w:val="00F46CE0"/>
    <w:rsid w:val="00F50F9B"/>
    <w:rsid w:val="00F56CD3"/>
    <w:rsid w:val="00F62E4E"/>
    <w:rsid w:val="00F64265"/>
    <w:rsid w:val="00F64ABC"/>
    <w:rsid w:val="00F71C04"/>
    <w:rsid w:val="00F71D7A"/>
    <w:rsid w:val="00F75562"/>
    <w:rsid w:val="00F75DEB"/>
    <w:rsid w:val="00F75FEF"/>
    <w:rsid w:val="00F82DDE"/>
    <w:rsid w:val="00F8462B"/>
    <w:rsid w:val="00F94E61"/>
    <w:rsid w:val="00F96618"/>
    <w:rsid w:val="00FA593E"/>
    <w:rsid w:val="00FA65CE"/>
    <w:rsid w:val="00FA6C7D"/>
    <w:rsid w:val="00FB0E07"/>
    <w:rsid w:val="00FB1717"/>
    <w:rsid w:val="00FB1788"/>
    <w:rsid w:val="00FB1886"/>
    <w:rsid w:val="00FB1B68"/>
    <w:rsid w:val="00FB3E4B"/>
    <w:rsid w:val="00FB7BF0"/>
    <w:rsid w:val="00FB7C24"/>
    <w:rsid w:val="00FC00B8"/>
    <w:rsid w:val="00FC05A6"/>
    <w:rsid w:val="00FC2D0B"/>
    <w:rsid w:val="00FC7E0A"/>
    <w:rsid w:val="00FD4A1E"/>
    <w:rsid w:val="00FD4D8D"/>
    <w:rsid w:val="00FE0436"/>
    <w:rsid w:val="00FE279E"/>
    <w:rsid w:val="00FF0C05"/>
    <w:rsid w:val="00FF293B"/>
    <w:rsid w:val="00FF4549"/>
    <w:rsid w:val="00FF7E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A91D5F"/>
  <w15:chartTrackingRefBased/>
  <w15:docId w15:val="{CCE49361-EF2D-4567-BCA2-957565437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ocked="1" w:qFormat="1"/>
    <w:lsdException w:name="Medium Grid 3" w:locked="1" w:uiPriority="60"/>
    <w:lsdException w:name="Dark List" w:locked="1" w:uiPriority="61"/>
    <w:lsdException w:name="Colorful Shading" w:locked="1" w:uiPriority="62"/>
    <w:lsdException w:name="Colorful List" w:locked="1" w:uiPriority="63"/>
    <w:lsdException w:name="Colorful Grid" w:locked="1" w:uiPriority="64"/>
    <w:lsdException w:name="Light Shading Accent 1" w:locked="1" w:uiPriority="65"/>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locked="1" w:semiHidden="1" w:uiPriority="71"/>
    <w:lsdException w:name="List Paragraph" w:locked="1" w:uiPriority="34" w:qFormat="1"/>
    <w:lsdException w:name="Quote" w:locked="1" w:uiPriority="73" w:qFormat="1"/>
    <w:lsdException w:name="Intense Quote" w:locked="1" w:uiPriority="60" w:qFormat="1"/>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sdException w:name="Colorful List Accent 1" w:locked="1" w:uiPriority="34" w:qFormat="1"/>
    <w:lsdException w:name="Colorful Grid Accent 1" w:locked="1" w:qFormat="1"/>
    <w:lsdException w:name="Light Shading Accent 2" w:locked="1" w:qFormat="1"/>
    <w:lsdException w:name="Light List Accent 2" w:locked="1" w:uiPriority="66"/>
    <w:lsdException w:name="Light Grid Accent 2" w:locked="1" w:uiPriority="67"/>
    <w:lsdException w:name="Medium Shading 1 Accent 2" w:locked="1" w:uiPriority="68"/>
    <w:lsdException w:name="Medium Shading 2 Accent 2" w:locked="1" w:uiPriority="69"/>
    <w:lsdException w:name="Medium List 1 Accent 2" w:locked="1" w:uiPriority="70"/>
    <w:lsdException w:name="Medium List 2 Accent 2" w:locked="1" w:uiPriority="71"/>
    <w:lsdException w:name="Medium Grid 1 Accent 2" w:locked="1" w:uiPriority="72"/>
    <w:lsdException w:name="Medium Grid 2 Accent 2" w:locked="1" w:uiPriority="73"/>
    <w:lsdException w:name="Medium Grid 3 Accent 2" w:locked="1" w:uiPriority="60"/>
    <w:lsdException w:name="Dark List Accent 2" w:locked="1" w:uiPriority="61"/>
    <w:lsdException w:name="Colorful Shading Accent 2" w:locked="1" w:uiPriority="62"/>
    <w:lsdException w:name="Colorful List Accent 2" w:locked="1" w:uiPriority="63"/>
    <w:lsdException w:name="Colorful Grid Accent 2" w:locked="1" w:uiPriority="64"/>
    <w:lsdException w:name="Light Shading Accent 3" w:locked="1" w:uiPriority="65"/>
    <w:lsdException w:name="Light List Accent 3" w:locked="1" w:uiPriority="66"/>
    <w:lsdException w:name="Light Grid Accent 3" w:locked="1" w:uiPriority="67"/>
    <w:lsdException w:name="Medium Shading 1 Accent 3" w:locked="1" w:uiPriority="68"/>
    <w:lsdException w:name="Medium Shading 2 Accent 3" w:locked="1" w:uiPriority="69"/>
    <w:lsdException w:name="Medium List 1 Accent 3" w:locked="1" w:uiPriority="70"/>
    <w:lsdException w:name="Medium List 2 Accent 3" w:locked="1" w:uiPriority="71"/>
    <w:lsdException w:name="Medium Grid 1 Accent 3" w:locked="1" w:uiPriority="72"/>
    <w:lsdException w:name="Medium Grid 2 Accent 3" w:locked="1" w:uiPriority="73"/>
    <w:lsdException w:name="Medium Grid 3 Accent 3" w:locked="1" w:uiPriority="60"/>
    <w:lsdException w:name="Dark List Accent 3" w:locked="1" w:uiPriority="61"/>
    <w:lsdException w:name="Colorful Shading Accent 3" w:locked="1" w:uiPriority="62"/>
    <w:lsdException w:name="Colorful List Accent 3" w:locked="1" w:uiPriority="63"/>
    <w:lsdException w:name="Colorful Grid Accent 3" w:locked="1" w:uiPriority="64"/>
    <w:lsdException w:name="Light Shading Accent 4" w:locked="1" w:uiPriority="65"/>
    <w:lsdException w:name="Light List Accent 4" w:locked="1" w:uiPriority="66"/>
    <w:lsdException w:name="Light Grid Accent 4" w:locked="1" w:uiPriority="67"/>
    <w:lsdException w:name="Medium Shading 1 Accent 4" w:locked="1" w:uiPriority="68"/>
    <w:lsdException w:name="Medium Shading 2 Accent 4" w:locked="1" w:uiPriority="69"/>
    <w:lsdException w:name="Medium List 1 Accent 4" w:locked="1" w:uiPriority="70"/>
    <w:lsdException w:name="Medium List 2 Accent 4" w:locked="1" w:uiPriority="71"/>
    <w:lsdException w:name="Medium Grid 1 Accent 4" w:locked="1" w:uiPriority="72"/>
    <w:lsdException w:name="Medium Grid 2 Accent 4" w:locked="1" w:uiPriority="73"/>
    <w:lsdException w:name="Medium Grid 3 Accent 4" w:locked="1" w:uiPriority="60"/>
    <w:lsdException w:name="Dark List Accent 4" w:locked="1" w:uiPriority="61"/>
    <w:lsdException w:name="Colorful Shading Accent 4" w:locked="1" w:uiPriority="62"/>
    <w:lsdException w:name="Colorful List Accent 4" w:locked="1" w:uiPriority="63"/>
    <w:lsdException w:name="Colorful Grid Accent 4" w:locked="1" w:uiPriority="64"/>
    <w:lsdException w:name="Light Shading Accent 5" w:locked="1" w:uiPriority="65"/>
    <w:lsdException w:name="Light List Accent 5" w:locked="1" w:uiPriority="66"/>
    <w:lsdException w:name="Light Grid Accent 5" w:locked="1" w:uiPriority="67"/>
    <w:lsdException w:name="Medium Shading 1 Accent 5" w:locked="1" w:uiPriority="68"/>
    <w:lsdException w:name="Medium Shading 2 Accent 5" w:locked="1" w:uiPriority="69"/>
    <w:lsdException w:name="Medium List 1 Accent 5" w:locked="1" w:uiPriority="70"/>
    <w:lsdException w:name="Medium List 2 Accent 5" w:locked="1" w:uiPriority="71"/>
    <w:lsdException w:name="Medium Grid 1 Accent 5" w:locked="1" w:uiPriority="72"/>
    <w:lsdException w:name="Medium Grid 2 Accent 5" w:locked="1" w:uiPriority="73"/>
    <w:lsdException w:name="Medium Grid 3 Accent 5" w:locked="1" w:uiPriority="60"/>
    <w:lsdException w:name="Dark List Accent 5" w:locked="1" w:uiPriority="61"/>
    <w:lsdException w:name="Colorful Shading Accent 5" w:locked="1" w:uiPriority="62"/>
    <w:lsdException w:name="Colorful List Accent 5" w:locked="1" w:uiPriority="63"/>
    <w:lsdException w:name="Colorful Grid Accent 5" w:locked="1" w:uiPriority="64"/>
    <w:lsdException w:name="Light Shading Accent 6" w:locked="1" w:uiPriority="65"/>
    <w:lsdException w:name="Light List Accent 6" w:locked="1" w:uiPriority="66"/>
    <w:lsdException w:name="Light Grid Accent 6" w:locked="1" w:uiPriority="67"/>
    <w:lsdException w:name="Medium Shading 1 Accent 6" w:locked="1" w:uiPriority="68"/>
    <w:lsdException w:name="Medium Shading 2 Accent 6" w:locked="1" w:uiPriority="69"/>
    <w:lsdException w:name="Medium List 1 Accent 6" w:locked="1" w:uiPriority="70"/>
    <w:lsdException w:name="Medium List 2 Accent 6" w:locked="1" w:uiPriority="71"/>
    <w:lsdException w:name="Medium Grid 1 Accent 6" w:locked="1" w:uiPriority="72"/>
    <w:lsdException w:name="Medium Grid 2 Accent 6" w:locked="1" w:uiPriority="73"/>
    <w:lsdException w:name="Medium Grid 3 Accent 6" w:locked="1" w:uiPriority="60"/>
    <w:lsdException w:name="Dark List Accent 6" w:locked="1" w:uiPriority="61"/>
    <w:lsdException w:name="Colorful Shading Accent 6" w:locked="1" w:uiPriority="62"/>
    <w:lsdException w:name="Colorful List Accent 6" w:locked="1" w:uiPriority="63"/>
    <w:lsdException w:name="Colorful Grid Accent 6" w:locked="1" w:uiPriority="64"/>
    <w:lsdException w:name="Subtle Emphasis" w:locked="1" w:uiPriority="65" w:qFormat="1"/>
    <w:lsdException w:name="Intense Emphasis" w:locked="1" w:uiPriority="66" w:qFormat="1"/>
    <w:lsdException w:name="Subtle Reference" w:locked="1" w:uiPriority="67" w:qFormat="1"/>
    <w:lsdException w:name="Intense Reference" w:locked="1" w:uiPriority="68" w:qFormat="1"/>
    <w:lsdException w:name="Book Title" w:locked="1" w:uiPriority="69" w:qFormat="1"/>
    <w:lsdException w:name="Bibliography" w:locked="1" w:semiHidden="1" w:uiPriority="70" w:unhideWhenUsed="1"/>
    <w:lsdException w:name="TOC Heading" w:locked="1" w:semiHidden="1" w:uiPriority="71" w:unhideWhenUsed="1" w:qFormat="1"/>
    <w:lsdException w:name="Plain Table 1" w:locked="1" w:uiPriority="72"/>
    <w:lsdException w:name="Plain Table 2" w:locked="1" w:uiPriority="73"/>
    <w:lsdException w:name="Plain Table 3" w:locked="1" w:qFormat="1"/>
    <w:lsdException w:name="Plain Table 4" w:locked="1" w:qFormat="1"/>
    <w:lsdException w:name="Plain Table 5" w:locked="1" w:qFormat="1"/>
    <w:lsdException w:name="Grid Table Light" w:locked="1" w:qFormat="1"/>
    <w:lsdException w:name="Grid Table 1 Light" w:qFormat="1"/>
    <w:lsdException w:name="Grid Table 3" w:uiPriority="3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709"/>
    <w:pPr>
      <w:spacing w:after="200" w:line="276" w:lineRule="auto"/>
    </w:pPr>
    <w:rPr>
      <w:rFonts w:asciiTheme="minorHAnsi" w:hAnsiTheme="minorHAnsi"/>
      <w:sz w:val="18"/>
      <w:szCs w:val="18"/>
      <w:lang w:eastAsia="en-US"/>
    </w:rPr>
  </w:style>
  <w:style w:type="paragraph" w:styleId="Heading1">
    <w:name w:val="heading 1"/>
    <w:basedOn w:val="LTU-Sectionheading"/>
    <w:next w:val="Normal"/>
    <w:link w:val="Heading1Char"/>
    <w:uiPriority w:val="9"/>
    <w:qFormat/>
    <w:locked/>
    <w:rsid w:val="0014117F"/>
    <w:pPr>
      <w:outlineLvl w:val="0"/>
    </w:pPr>
  </w:style>
  <w:style w:type="paragraph" w:styleId="Heading2">
    <w:name w:val="heading 2"/>
    <w:basedOn w:val="Normal"/>
    <w:next w:val="Normal"/>
    <w:link w:val="Heading2Char"/>
    <w:uiPriority w:val="99"/>
    <w:qFormat/>
    <w:locked/>
    <w:rsid w:val="00280A57"/>
    <w:pPr>
      <w:spacing w:before="240" w:after="80"/>
      <w:outlineLvl w:val="1"/>
    </w:pPr>
    <w:rPr>
      <w:rFonts w:eastAsia="MS Mincho"/>
      <w:b/>
      <w:spacing w:val="5"/>
      <w:sz w:val="24"/>
      <w:szCs w:val="28"/>
    </w:rPr>
  </w:style>
  <w:style w:type="paragraph" w:styleId="Heading3">
    <w:name w:val="heading 3"/>
    <w:basedOn w:val="Normal"/>
    <w:next w:val="Normal"/>
    <w:link w:val="Heading3Char"/>
    <w:uiPriority w:val="99"/>
    <w:qFormat/>
    <w:locked/>
    <w:rsid w:val="00280A57"/>
    <w:pPr>
      <w:outlineLvl w:val="2"/>
    </w:pPr>
    <w:rPr>
      <w:rFonts w:eastAsia="MS Mincho"/>
      <w:b/>
      <w:sz w:val="24"/>
      <w:lang w:val="en-US" w:bidi="en-US"/>
    </w:rPr>
  </w:style>
  <w:style w:type="paragraph" w:styleId="Heading4">
    <w:name w:val="heading 4"/>
    <w:basedOn w:val="Normal"/>
    <w:next w:val="Normal"/>
    <w:link w:val="Heading4Char"/>
    <w:uiPriority w:val="99"/>
    <w:qFormat/>
    <w:locked/>
    <w:rsid w:val="00C670E7"/>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E586D"/>
    <w:rPr>
      <w:rFonts w:ascii="Georgia" w:eastAsia="MS Mincho" w:hAnsi="Georgia" w:cs="Arial"/>
      <w:b/>
      <w:color w:val="625F5E"/>
      <w:spacing w:val="5"/>
      <w:sz w:val="48"/>
      <w:szCs w:val="56"/>
      <w:lang w:bidi="en-US"/>
    </w:rPr>
  </w:style>
  <w:style w:type="character" w:customStyle="1" w:styleId="Heading2Char">
    <w:name w:val="Heading 2 Char"/>
    <w:link w:val="Heading2"/>
    <w:uiPriority w:val="99"/>
    <w:semiHidden/>
    <w:rsid w:val="00EE586D"/>
    <w:rPr>
      <w:rFonts w:eastAsia="MS Mincho"/>
      <w:b/>
      <w:spacing w:val="5"/>
      <w:sz w:val="24"/>
      <w:szCs w:val="28"/>
    </w:rPr>
  </w:style>
  <w:style w:type="character" w:customStyle="1" w:styleId="Heading3Char">
    <w:name w:val="Heading 3 Char"/>
    <w:link w:val="Heading3"/>
    <w:uiPriority w:val="99"/>
    <w:semiHidden/>
    <w:rsid w:val="00EE586D"/>
    <w:rPr>
      <w:rFonts w:eastAsia="MS Mincho"/>
      <w:b/>
      <w:sz w:val="24"/>
      <w:lang w:val="en-US" w:bidi="en-US"/>
    </w:rPr>
  </w:style>
  <w:style w:type="character" w:customStyle="1" w:styleId="Heading4Char">
    <w:name w:val="Heading 4 Char"/>
    <w:link w:val="Heading4"/>
    <w:uiPriority w:val="99"/>
    <w:semiHidden/>
    <w:rsid w:val="00EE586D"/>
    <w:rPr>
      <w:rFonts w:ascii="Cambria" w:eastAsia="MS Gothic" w:hAnsi="Cambria" w:cs="Times New Roman"/>
      <w:b/>
      <w:bCs/>
      <w:i/>
      <w:iCs/>
      <w:color w:val="4F81BD"/>
    </w:rPr>
  </w:style>
  <w:style w:type="paragraph" w:styleId="BalloonText">
    <w:name w:val="Balloon Text"/>
    <w:basedOn w:val="Normal"/>
    <w:link w:val="BalloonTextChar"/>
    <w:uiPriority w:val="99"/>
    <w:semiHidden/>
    <w:unhideWhenUsed/>
    <w:rsid w:val="003878B8"/>
    <w:pPr>
      <w:spacing w:after="0" w:line="240" w:lineRule="auto"/>
    </w:pPr>
    <w:rPr>
      <w:rFonts w:ascii="Tahoma" w:hAnsi="Tahoma" w:cs="Tahoma"/>
    </w:rPr>
  </w:style>
  <w:style w:type="character" w:customStyle="1" w:styleId="BalloonTextChar">
    <w:name w:val="Balloon Text Char"/>
    <w:link w:val="BalloonText"/>
    <w:uiPriority w:val="99"/>
    <w:semiHidden/>
    <w:rsid w:val="003878B8"/>
    <w:rPr>
      <w:rFonts w:ascii="Tahoma" w:hAnsi="Tahoma" w:cs="Tahoma"/>
    </w:rPr>
  </w:style>
  <w:style w:type="paragraph" w:customStyle="1" w:styleId="LTU-Infoline">
    <w:name w:val="LTU - Info line"/>
    <w:basedOn w:val="LTU-Body0pt"/>
    <w:qFormat/>
    <w:rsid w:val="0024070F"/>
    <w:rPr>
      <w:color w:val="69584C"/>
    </w:rPr>
  </w:style>
  <w:style w:type="paragraph" w:customStyle="1" w:styleId="LTU-Table-Heading">
    <w:name w:val="LTU - Table - Heading"/>
    <w:basedOn w:val="LTU-Body10pt"/>
    <w:qFormat/>
    <w:rsid w:val="00E039BD"/>
    <w:pPr>
      <w:spacing w:after="0" w:line="240" w:lineRule="auto"/>
    </w:pPr>
    <w:rPr>
      <w:color w:val="FFFFFF"/>
      <w:szCs w:val="17"/>
    </w:rPr>
  </w:style>
  <w:style w:type="paragraph" w:styleId="Header">
    <w:name w:val="header"/>
    <w:basedOn w:val="Normal"/>
    <w:link w:val="HeaderChar"/>
    <w:uiPriority w:val="99"/>
    <w:locked/>
    <w:rsid w:val="00422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E21"/>
  </w:style>
  <w:style w:type="paragraph" w:styleId="Footer">
    <w:name w:val="footer"/>
    <w:basedOn w:val="Normal"/>
    <w:link w:val="FooterChar"/>
    <w:uiPriority w:val="99"/>
    <w:semiHidden/>
    <w:locked/>
    <w:rsid w:val="004225B6"/>
    <w:pPr>
      <w:tabs>
        <w:tab w:val="center" w:pos="4513"/>
        <w:tab w:val="right" w:pos="9026"/>
      </w:tabs>
      <w:spacing w:after="0" w:line="240" w:lineRule="auto"/>
    </w:pPr>
  </w:style>
  <w:style w:type="paragraph" w:customStyle="1" w:styleId="LTU-Cover-Subhead2">
    <w:name w:val="LTU - Cover - Subhead 2"/>
    <w:basedOn w:val="LTU-Cover-Subhead1"/>
    <w:next w:val="Normal"/>
    <w:qFormat/>
    <w:rsid w:val="006C34D5"/>
    <w:rPr>
      <w:b w:val="0"/>
    </w:rPr>
  </w:style>
  <w:style w:type="table" w:styleId="TableGrid">
    <w:name w:val="Table Grid"/>
    <w:basedOn w:val="TableNormal"/>
    <w:uiPriority w:val="39"/>
    <w:locked/>
    <w:rsid w:val="0094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6B82"/>
    <w:pPr>
      <w:autoSpaceDE w:val="0"/>
      <w:autoSpaceDN w:val="0"/>
      <w:adjustRightInd w:val="0"/>
    </w:pPr>
    <w:rPr>
      <w:rFonts w:eastAsia="MS Mincho" w:cs="Calibri"/>
      <w:color w:val="000000"/>
      <w:sz w:val="18"/>
      <w:szCs w:val="24"/>
      <w:lang w:eastAsia="en-US"/>
    </w:rPr>
  </w:style>
  <w:style w:type="paragraph" w:styleId="TOC1">
    <w:name w:val="toc 1"/>
    <w:basedOn w:val="TOC2"/>
    <w:next w:val="Normal"/>
    <w:autoRedefine/>
    <w:uiPriority w:val="39"/>
    <w:qFormat/>
    <w:rsid w:val="005C2159"/>
    <w:rPr>
      <w:rFonts w:asciiTheme="majorHAnsi" w:hAnsiTheme="majorHAnsi"/>
      <w:bCs/>
      <w:iCs w:val="0"/>
      <w:caps/>
      <w:lang w:bidi="en-US"/>
    </w:rPr>
  </w:style>
  <w:style w:type="paragraph" w:styleId="TOC2">
    <w:name w:val="toc 2"/>
    <w:basedOn w:val="TOC4"/>
    <w:next w:val="Normal"/>
    <w:autoRedefine/>
    <w:uiPriority w:val="39"/>
    <w:qFormat/>
    <w:rsid w:val="0003589B"/>
    <w:pPr>
      <w:pBdr>
        <w:top w:val="single" w:sz="4" w:space="2" w:color="696766"/>
        <w:between w:val="single" w:sz="4" w:space="2" w:color="696766"/>
      </w:pBdr>
      <w:tabs>
        <w:tab w:val="right" w:pos="9769"/>
      </w:tabs>
      <w:spacing w:line="240" w:lineRule="auto"/>
      <w:ind w:left="0"/>
    </w:pPr>
    <w:rPr>
      <w:rFonts w:cs="Arial"/>
      <w:iCs/>
      <w:noProof/>
      <w:color w:val="000000"/>
    </w:rPr>
  </w:style>
  <w:style w:type="paragraph" w:styleId="TOC4">
    <w:name w:val="toc 4"/>
    <w:basedOn w:val="Normal"/>
    <w:next w:val="Normal"/>
    <w:autoRedefine/>
    <w:uiPriority w:val="1"/>
    <w:semiHidden/>
    <w:rsid w:val="00165A9D"/>
    <w:pPr>
      <w:spacing w:after="0"/>
      <w:ind w:left="600"/>
    </w:pPr>
  </w:style>
  <w:style w:type="character" w:styleId="Hyperlink">
    <w:name w:val="Hyperlink"/>
    <w:locked/>
    <w:rsid w:val="00ED6E2E"/>
    <w:rPr>
      <w:b/>
      <w:color w:val="696766"/>
      <w:u w:val="single"/>
    </w:rPr>
  </w:style>
  <w:style w:type="paragraph" w:styleId="TOC3">
    <w:name w:val="toc 3"/>
    <w:basedOn w:val="Normal"/>
    <w:next w:val="Normal"/>
    <w:autoRedefine/>
    <w:uiPriority w:val="1"/>
    <w:unhideWhenUsed/>
    <w:qFormat/>
    <w:rsid w:val="00824A4C"/>
    <w:pPr>
      <w:spacing w:after="0"/>
      <w:ind w:left="400"/>
    </w:pPr>
  </w:style>
  <w:style w:type="paragraph" w:styleId="TOC5">
    <w:name w:val="toc 5"/>
    <w:basedOn w:val="Normal"/>
    <w:next w:val="Normal"/>
    <w:autoRedefine/>
    <w:uiPriority w:val="1"/>
    <w:semiHidden/>
    <w:rsid w:val="00165A9D"/>
    <w:pPr>
      <w:spacing w:after="0"/>
      <w:ind w:left="800"/>
    </w:pPr>
  </w:style>
  <w:style w:type="paragraph" w:styleId="TOC7">
    <w:name w:val="toc 7"/>
    <w:basedOn w:val="Normal"/>
    <w:next w:val="Normal"/>
    <w:autoRedefine/>
    <w:uiPriority w:val="1"/>
    <w:semiHidden/>
    <w:rsid w:val="00165A9D"/>
    <w:pPr>
      <w:spacing w:after="0"/>
      <w:ind w:left="1200"/>
    </w:pPr>
  </w:style>
  <w:style w:type="paragraph" w:styleId="TOC8">
    <w:name w:val="toc 8"/>
    <w:basedOn w:val="Normal"/>
    <w:next w:val="Normal"/>
    <w:autoRedefine/>
    <w:uiPriority w:val="1"/>
    <w:semiHidden/>
    <w:rsid w:val="00165A9D"/>
    <w:pPr>
      <w:spacing w:after="0"/>
      <w:ind w:left="1400"/>
    </w:pPr>
  </w:style>
  <w:style w:type="paragraph" w:styleId="TOC9">
    <w:name w:val="toc 9"/>
    <w:basedOn w:val="Normal"/>
    <w:next w:val="Normal"/>
    <w:autoRedefine/>
    <w:uiPriority w:val="1"/>
    <w:semiHidden/>
    <w:rsid w:val="00165A9D"/>
    <w:pPr>
      <w:spacing w:after="0"/>
      <w:ind w:left="1600"/>
    </w:pPr>
  </w:style>
  <w:style w:type="character" w:customStyle="1" w:styleId="FooterChar">
    <w:name w:val="Footer Char"/>
    <w:basedOn w:val="DefaultParagraphFont"/>
    <w:link w:val="Footer"/>
    <w:uiPriority w:val="99"/>
    <w:semiHidden/>
    <w:rsid w:val="006D7E21"/>
  </w:style>
  <w:style w:type="paragraph" w:customStyle="1" w:styleId="LTU-Subhead3">
    <w:name w:val="LTU - Subhead 3"/>
    <w:basedOn w:val="LTU-Body10pt"/>
    <w:next w:val="LTU-Body10pt"/>
    <w:qFormat/>
    <w:rsid w:val="00F23A20"/>
    <w:pPr>
      <w:spacing w:after="57"/>
    </w:pPr>
    <w:rPr>
      <w:b/>
      <w:sz w:val="20"/>
      <w:szCs w:val="20"/>
    </w:rPr>
  </w:style>
  <w:style w:type="table" w:styleId="MediumGrid3-Accent1">
    <w:name w:val="Medium Grid 3 Accent 1"/>
    <w:basedOn w:val="TableNormal"/>
    <w:uiPriority w:val="64"/>
    <w:locked/>
    <w:rsid w:val="00D05EA5"/>
    <w:pPr>
      <w:jc w:val="both"/>
    </w:pPr>
    <w:rPr>
      <w:rFonts w:eastAsia="MS Mincho"/>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0"/>
    <w:locked/>
    <w:rsid w:val="00D05EA5"/>
    <w:pPr>
      <w:jc w:val="both"/>
    </w:pPr>
    <w:rPr>
      <w:rFonts w:eastAsia="MS Mincho"/>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493D62"/>
    <w:pPr>
      <w:spacing w:after="0" w:line="240" w:lineRule="auto"/>
    </w:pPr>
  </w:style>
  <w:style w:type="character" w:customStyle="1" w:styleId="EndnoteTextChar">
    <w:name w:val="Endnote Text Char"/>
    <w:basedOn w:val="DefaultParagraphFont"/>
    <w:link w:val="EndnoteText"/>
    <w:uiPriority w:val="99"/>
    <w:semiHidden/>
    <w:rsid w:val="00493D62"/>
  </w:style>
  <w:style w:type="paragraph" w:customStyle="1" w:styleId="LTU-Subhead1">
    <w:name w:val="LTU - Subhead 1"/>
    <w:basedOn w:val="Normal"/>
    <w:next w:val="LTU-Body10pt"/>
    <w:qFormat/>
    <w:rsid w:val="00C30709"/>
    <w:pPr>
      <w:autoSpaceDE w:val="0"/>
      <w:autoSpaceDN w:val="0"/>
      <w:adjustRightInd w:val="0"/>
      <w:spacing w:before="452" w:after="100"/>
      <w:textAlignment w:val="center"/>
    </w:pPr>
    <w:rPr>
      <w:rFonts w:cs="Arial"/>
      <w:b/>
      <w:caps/>
      <w:color w:val="EE3124" w:themeColor="accent1"/>
      <w:sz w:val="25"/>
      <w:szCs w:val="25"/>
      <w:lang w:val="en-GB"/>
    </w:rPr>
  </w:style>
  <w:style w:type="paragraph" w:customStyle="1" w:styleId="LTU-Subhead2">
    <w:name w:val="LTU - Subhead 2"/>
    <w:basedOn w:val="Normal"/>
    <w:next w:val="LTU-Body10pt"/>
    <w:qFormat/>
    <w:rsid w:val="00E039BD"/>
    <w:pPr>
      <w:autoSpaceDE w:val="0"/>
      <w:autoSpaceDN w:val="0"/>
      <w:adjustRightInd w:val="0"/>
      <w:spacing w:before="226" w:after="113" w:line="240" w:lineRule="auto"/>
      <w:textAlignment w:val="center"/>
    </w:pPr>
    <w:rPr>
      <w:rFonts w:cs="BrioniStd-Medium"/>
      <w:b/>
      <w:color w:val="696766"/>
      <w:sz w:val="23"/>
      <w:szCs w:val="23"/>
      <w:lang w:val="en-GB"/>
    </w:rPr>
  </w:style>
  <w:style w:type="paragraph" w:customStyle="1" w:styleId="LTU-Bullets">
    <w:name w:val="LTU - Bullets"/>
    <w:basedOn w:val="Normal"/>
    <w:qFormat/>
    <w:rsid w:val="00CF1765"/>
    <w:pPr>
      <w:spacing w:after="0"/>
      <w:ind w:left="170" w:hanging="170"/>
      <w:contextualSpacing/>
    </w:pPr>
    <w:rPr>
      <w:rFonts w:eastAsia="MS Mincho" w:cs="Arial"/>
      <w:lang w:bidi="en-US"/>
    </w:rPr>
  </w:style>
  <w:style w:type="paragraph" w:customStyle="1" w:styleId="LTU-Bullets10pt">
    <w:name w:val="LTU - Bullets 10pt"/>
    <w:basedOn w:val="Normal"/>
    <w:next w:val="LTU-Body10pt"/>
    <w:qFormat/>
    <w:rsid w:val="00F23A20"/>
    <w:pPr>
      <w:numPr>
        <w:numId w:val="1"/>
      </w:numPr>
      <w:ind w:left="170" w:hanging="170"/>
      <w:contextualSpacing/>
    </w:pPr>
    <w:rPr>
      <w:rFonts w:eastAsia="Times New Roman" w:cs="Arial"/>
      <w:color w:val="000000"/>
      <w:lang w:eastAsia="en-AU" w:bidi="en-US"/>
    </w:rPr>
  </w:style>
  <w:style w:type="paragraph" w:customStyle="1" w:styleId="LTU-Body10pt">
    <w:name w:val="LTU - Body 10pt"/>
    <w:basedOn w:val="Normal"/>
    <w:qFormat/>
    <w:rsid w:val="00F23A20"/>
    <w:rPr>
      <w:rFonts w:cs="Arial"/>
    </w:rPr>
  </w:style>
  <w:style w:type="paragraph" w:customStyle="1" w:styleId="LTU-Body5pt">
    <w:name w:val="LTU - Body 5pt"/>
    <w:basedOn w:val="LTU-Body10pt"/>
    <w:qFormat/>
    <w:rsid w:val="00F23A20"/>
    <w:pPr>
      <w:spacing w:after="100"/>
    </w:pPr>
  </w:style>
  <w:style w:type="paragraph" w:customStyle="1" w:styleId="LTU-Bulletssub0pt">
    <w:name w:val="LTU - Bullets (sub) 0pt"/>
    <w:basedOn w:val="LTU-Bullets"/>
    <w:qFormat/>
    <w:rsid w:val="00F23A20"/>
    <w:pPr>
      <w:numPr>
        <w:ilvl w:val="1"/>
        <w:numId w:val="2"/>
      </w:numPr>
      <w:ind w:left="329" w:hanging="159"/>
    </w:pPr>
  </w:style>
  <w:style w:type="paragraph" w:customStyle="1" w:styleId="LTU-Bullets0pt">
    <w:name w:val="LTU - Bullets 0pt"/>
    <w:basedOn w:val="LTU-Bullets10pt"/>
    <w:qFormat/>
    <w:rsid w:val="00F23A20"/>
    <w:pPr>
      <w:spacing w:after="0"/>
    </w:pPr>
  </w:style>
  <w:style w:type="paragraph" w:customStyle="1" w:styleId="LTU-Sectionheading">
    <w:name w:val="LTU - Section heading"/>
    <w:basedOn w:val="LTU-Body10pt"/>
    <w:next w:val="LTU-Body10pt"/>
    <w:qFormat/>
    <w:rsid w:val="00AC4DCD"/>
    <w:pPr>
      <w:spacing w:after="600" w:line="560" w:lineRule="exact"/>
    </w:pPr>
    <w:rPr>
      <w:rFonts w:eastAsia="MS Mincho"/>
      <w:b/>
      <w:color w:val="565652"/>
      <w:spacing w:val="5"/>
      <w:sz w:val="48"/>
      <w:szCs w:val="56"/>
      <w:lang w:bidi="en-US"/>
    </w:rPr>
  </w:style>
  <w:style w:type="paragraph" w:customStyle="1" w:styleId="LTU-Subhead10pt">
    <w:name w:val="LTU - Subhead 1 0pt"/>
    <w:basedOn w:val="LTU-Subhead1"/>
    <w:qFormat/>
    <w:rsid w:val="00973D61"/>
    <w:pPr>
      <w:spacing w:before="0"/>
    </w:pPr>
  </w:style>
  <w:style w:type="paragraph" w:customStyle="1" w:styleId="LTU-Bulletssub10pt">
    <w:name w:val="LTU - Bullets (sub) 10pt"/>
    <w:basedOn w:val="LTU-Bulletssub0pt"/>
    <w:next w:val="LTU-Body10pt"/>
    <w:qFormat/>
    <w:rsid w:val="00ED6E2E"/>
    <w:pPr>
      <w:spacing w:after="200"/>
    </w:pPr>
  </w:style>
  <w:style w:type="paragraph" w:customStyle="1" w:styleId="LTU-Header-Left">
    <w:name w:val="LTU - Header- Left"/>
    <w:basedOn w:val="Normal"/>
    <w:qFormat/>
    <w:rsid w:val="00783610"/>
    <w:pPr>
      <w:pBdr>
        <w:bottom w:val="single" w:sz="4" w:space="1" w:color="565652"/>
      </w:pBdr>
    </w:pPr>
    <w:rPr>
      <w:color w:val="696766"/>
    </w:rPr>
  </w:style>
  <w:style w:type="paragraph" w:styleId="FootnoteText">
    <w:name w:val="footnote text"/>
    <w:basedOn w:val="Normal"/>
    <w:link w:val="FootnoteTextChar"/>
    <w:uiPriority w:val="99"/>
    <w:semiHidden/>
    <w:unhideWhenUsed/>
    <w:rsid w:val="00081838"/>
    <w:pPr>
      <w:spacing w:after="0" w:line="240" w:lineRule="auto"/>
    </w:pPr>
  </w:style>
  <w:style w:type="paragraph" w:customStyle="1" w:styleId="LTU-Tablebody">
    <w:name w:val="LTU - Table body"/>
    <w:basedOn w:val="LTU-Body10pt"/>
    <w:qFormat/>
    <w:rsid w:val="00664C29"/>
    <w:pPr>
      <w:spacing w:after="0" w:line="240" w:lineRule="auto"/>
    </w:pPr>
    <w:rPr>
      <w:rFonts w:eastAsia="MS Mincho"/>
      <w:color w:val="000000"/>
      <w:lang w:bidi="en-US"/>
    </w:rPr>
  </w:style>
  <w:style w:type="table" w:customStyle="1" w:styleId="LTU-Table1">
    <w:name w:val="LTU - Table 1"/>
    <w:basedOn w:val="TableNormal"/>
    <w:uiPriority w:val="99"/>
    <w:rsid w:val="00C30709"/>
    <w:rPr>
      <w:color w:val="000000"/>
    </w:rPr>
    <w:tblPr>
      <w:tblInd w:w="57" w:type="dxa"/>
      <w:tblBorders>
        <w:bottom w:val="single" w:sz="2" w:space="0" w:color="auto"/>
        <w:insideH w:val="single" w:sz="2" w:space="0" w:color="auto"/>
        <w:insideV w:val="single" w:sz="2" w:space="0" w:color="auto"/>
      </w:tblBorders>
      <w:tblCellMar>
        <w:top w:w="40" w:type="dxa"/>
        <w:left w:w="40" w:type="dxa"/>
        <w:bottom w:w="40" w:type="dxa"/>
        <w:right w:w="40" w:type="dxa"/>
      </w:tblCellMar>
    </w:tblPr>
    <w:tcPr>
      <w:tcMar>
        <w:top w:w="57" w:type="dxa"/>
        <w:left w:w="57" w:type="dxa"/>
        <w:bottom w:w="57" w:type="dxa"/>
        <w:right w:w="57" w:type="dxa"/>
      </w:tcMar>
      <w:vAlign w:val="center"/>
    </w:tcPr>
    <w:tblStylePr w:type="firstRow">
      <w:rPr>
        <w:rFonts w:asciiTheme="majorHAnsi" w:hAnsiTheme="majorHAnsi"/>
        <w:b/>
        <w:caps/>
        <w:smallCaps w:val="0"/>
        <w:color w:val="FFFFFF"/>
        <w:sz w:val="18"/>
      </w:rPr>
      <w:tblPr/>
      <w:tcPr>
        <w:tcBorders>
          <w:top w:val="nil"/>
          <w:left w:val="nil"/>
          <w:bottom w:val="nil"/>
          <w:right w:val="nil"/>
          <w:insideH w:val="nil"/>
          <w:insideV w:val="single" w:sz="4" w:space="0" w:color="FFFFFF" w:themeColor="background1"/>
        </w:tcBorders>
        <w:shd w:val="clear" w:color="auto" w:fill="EE3124" w:themeFill="accent1"/>
      </w:tcPr>
    </w:tblStylePr>
    <w:tblStylePr w:type="lastRow">
      <w:tblPr/>
      <w:tcPr>
        <w:tcBorders>
          <w:top w:val="nil"/>
          <w:left w:val="nil"/>
          <w:bottom w:val="single" w:sz="4" w:space="0" w:color="696766"/>
          <w:right w:val="nil"/>
          <w:insideH w:val="single" w:sz="4" w:space="0" w:color="696766"/>
          <w:insideV w:val="single" w:sz="4" w:space="0" w:color="696766"/>
          <w:tl2br w:val="nil"/>
          <w:tr2bl w:val="nil"/>
        </w:tcBorders>
      </w:tcPr>
    </w:tblStylePr>
  </w:style>
  <w:style w:type="paragraph" w:customStyle="1" w:styleId="LTU-Pagenumber-Right">
    <w:name w:val="LTU - Page number - Right"/>
    <w:basedOn w:val="Normal"/>
    <w:qFormat/>
    <w:rsid w:val="00D54C3C"/>
    <w:pPr>
      <w:spacing w:after="0" w:line="240" w:lineRule="auto"/>
    </w:pPr>
    <w:rPr>
      <w:rFonts w:cs="Arial"/>
      <w:b/>
      <w:color w:val="FFFFFF"/>
    </w:rPr>
  </w:style>
  <w:style w:type="paragraph" w:customStyle="1" w:styleId="LTU-Pagenumber-Left">
    <w:name w:val="LTU - Page number - Left"/>
    <w:basedOn w:val="LTU-Pagenumber-Right"/>
    <w:qFormat/>
    <w:rsid w:val="00D54C3C"/>
    <w:pPr>
      <w:jc w:val="right"/>
    </w:pPr>
  </w:style>
  <w:style w:type="paragraph" w:customStyle="1" w:styleId="LTU-Footer-Right">
    <w:name w:val="LTU - Footer - Right"/>
    <w:basedOn w:val="Normal"/>
    <w:qFormat/>
    <w:rsid w:val="00AC4DCD"/>
    <w:pPr>
      <w:tabs>
        <w:tab w:val="center" w:pos="4513"/>
        <w:tab w:val="right" w:pos="9026"/>
      </w:tabs>
      <w:spacing w:after="0" w:line="240" w:lineRule="auto"/>
      <w:ind w:firstLine="720"/>
      <w:jc w:val="right"/>
    </w:pPr>
    <w:rPr>
      <w:color w:val="696766"/>
    </w:rPr>
  </w:style>
  <w:style w:type="paragraph" w:customStyle="1" w:styleId="LTU-Footer-Left">
    <w:name w:val="LTU - Footer - Left"/>
    <w:basedOn w:val="LTU-Footer-Right"/>
    <w:qFormat/>
    <w:rsid w:val="00AC4DCD"/>
    <w:pPr>
      <w:ind w:firstLine="0"/>
      <w:jc w:val="left"/>
    </w:pPr>
  </w:style>
  <w:style w:type="paragraph" w:customStyle="1" w:styleId="ColorfulList-Accent11">
    <w:name w:val="Colorful List - Accent 11"/>
    <w:basedOn w:val="Normal"/>
    <w:uiPriority w:val="34"/>
    <w:unhideWhenUsed/>
    <w:qFormat/>
    <w:locked/>
    <w:rsid w:val="00344D6B"/>
    <w:pPr>
      <w:ind w:left="720"/>
      <w:contextualSpacing/>
    </w:pPr>
  </w:style>
  <w:style w:type="paragraph" w:styleId="TOC6">
    <w:name w:val="toc 6"/>
    <w:basedOn w:val="Normal"/>
    <w:next w:val="Normal"/>
    <w:autoRedefine/>
    <w:uiPriority w:val="1"/>
    <w:semiHidden/>
    <w:rsid w:val="00FC2D0B"/>
    <w:pPr>
      <w:spacing w:after="0"/>
      <w:ind w:left="1000"/>
    </w:pPr>
  </w:style>
  <w:style w:type="character" w:styleId="EndnoteReference">
    <w:name w:val="endnote reference"/>
    <w:uiPriority w:val="99"/>
    <w:semiHidden/>
    <w:unhideWhenUsed/>
    <w:rsid w:val="00493D62"/>
    <w:rPr>
      <w:vertAlign w:val="superscript"/>
    </w:rPr>
  </w:style>
  <w:style w:type="character" w:customStyle="1" w:styleId="FootnoteTextChar">
    <w:name w:val="Footnote Text Char"/>
    <w:basedOn w:val="DefaultParagraphFont"/>
    <w:link w:val="FootnoteText"/>
    <w:uiPriority w:val="99"/>
    <w:semiHidden/>
    <w:rsid w:val="00081838"/>
  </w:style>
  <w:style w:type="character" w:styleId="FootnoteReference">
    <w:name w:val="footnote reference"/>
    <w:uiPriority w:val="99"/>
    <w:semiHidden/>
    <w:unhideWhenUsed/>
    <w:rsid w:val="00081838"/>
    <w:rPr>
      <w:vertAlign w:val="superscript"/>
    </w:rPr>
  </w:style>
  <w:style w:type="paragraph" w:customStyle="1" w:styleId="LTU-Footnote">
    <w:name w:val="LTU - Footnote"/>
    <w:basedOn w:val="FootnoteText"/>
    <w:link w:val="LTU-FootnoteChar"/>
    <w:qFormat/>
    <w:rsid w:val="006B2E62"/>
    <w:pPr>
      <w:autoSpaceDE w:val="0"/>
      <w:autoSpaceDN w:val="0"/>
      <w:adjustRightInd w:val="0"/>
      <w:spacing w:after="75"/>
      <w:ind w:left="227" w:hanging="227"/>
    </w:pPr>
    <w:rPr>
      <w:rFonts w:cs="Calibri"/>
      <w:color w:val="625F5E"/>
      <w:sz w:val="16"/>
    </w:rPr>
  </w:style>
  <w:style w:type="character" w:customStyle="1" w:styleId="LTU-FootnoteChar">
    <w:name w:val="LTU - Footnote Char"/>
    <w:link w:val="LTU-Footnote"/>
    <w:rsid w:val="006B2E62"/>
    <w:rPr>
      <w:rFonts w:cs="Calibri"/>
      <w:color w:val="625F5E"/>
      <w:sz w:val="16"/>
    </w:rPr>
  </w:style>
  <w:style w:type="paragraph" w:customStyle="1" w:styleId="LTU-Body0pt">
    <w:name w:val="LTU - Body 0pt"/>
    <w:basedOn w:val="LTU-Body10pt"/>
    <w:qFormat/>
    <w:rsid w:val="00E039BD"/>
    <w:pPr>
      <w:spacing w:after="0" w:line="240" w:lineRule="auto"/>
    </w:pPr>
    <w:rPr>
      <w:color w:val="000000"/>
      <w:szCs w:val="17"/>
    </w:rPr>
  </w:style>
  <w:style w:type="table" w:customStyle="1" w:styleId="LTU-TableofContents">
    <w:name w:val="LTU - Table of Contents"/>
    <w:basedOn w:val="TableNormal"/>
    <w:uiPriority w:val="99"/>
    <w:rsid w:val="006E3134"/>
    <w:tblPr>
      <w:tblBorders>
        <w:bottom w:val="single" w:sz="4" w:space="0" w:color="696766"/>
        <w:insideH w:val="single" w:sz="4" w:space="0" w:color="696766"/>
      </w:tblBorders>
    </w:tblPr>
    <w:tcPr>
      <w:tcMar>
        <w:top w:w="57" w:type="dxa"/>
        <w:left w:w="0" w:type="dxa"/>
        <w:bottom w:w="57" w:type="dxa"/>
        <w:right w:w="0" w:type="dxa"/>
      </w:tcMar>
    </w:tcPr>
  </w:style>
  <w:style w:type="paragraph" w:customStyle="1" w:styleId="LTU-Header-Right">
    <w:name w:val="LTU - Header - Right"/>
    <w:basedOn w:val="LTU-Header-Left"/>
    <w:qFormat/>
    <w:rsid w:val="00783610"/>
    <w:pPr>
      <w:jc w:val="right"/>
    </w:pPr>
  </w:style>
  <w:style w:type="paragraph" w:customStyle="1" w:styleId="Hiddentext">
    <w:name w:val="Hidden text"/>
    <w:basedOn w:val="Normal"/>
    <w:uiPriority w:val="99"/>
    <w:qFormat/>
    <w:rsid w:val="00E07668"/>
    <w:pPr>
      <w:jc w:val="center"/>
    </w:pPr>
    <w:rPr>
      <w:vanish/>
      <w:color w:val="565652"/>
      <w:sz w:val="22"/>
    </w:rPr>
  </w:style>
  <w:style w:type="paragraph" w:customStyle="1" w:styleId="LTU-Cover-Contactdetails">
    <w:name w:val="LTU - Cover - Contact details"/>
    <w:basedOn w:val="Normal"/>
    <w:qFormat/>
    <w:rsid w:val="00E07668"/>
    <w:pPr>
      <w:widowControl w:val="0"/>
      <w:tabs>
        <w:tab w:val="left" w:pos="170"/>
      </w:tabs>
      <w:autoSpaceDE w:val="0"/>
      <w:autoSpaceDN w:val="0"/>
      <w:adjustRightInd w:val="0"/>
      <w:spacing w:after="0" w:line="240" w:lineRule="auto"/>
      <w:textAlignment w:val="center"/>
    </w:pPr>
    <w:rPr>
      <w:rFonts w:eastAsia="MS Mincho" w:cs="Arial"/>
      <w:color w:val="565652"/>
      <w:lang w:val="en-GB" w:eastAsia="en-AU"/>
    </w:rPr>
  </w:style>
  <w:style w:type="paragraph" w:customStyle="1" w:styleId="LTU-Bulletlistnumber0pt">
    <w:name w:val="LTU - Bullet list number 0pt"/>
    <w:basedOn w:val="LTU-Bulletlistnumber10pt"/>
    <w:qFormat/>
    <w:rsid w:val="00240D92"/>
    <w:pPr>
      <w:spacing w:after="0"/>
    </w:pPr>
  </w:style>
  <w:style w:type="paragraph" w:customStyle="1" w:styleId="Notes">
    <w:name w:val="Notes"/>
    <w:basedOn w:val="Normal"/>
    <w:uiPriority w:val="99"/>
    <w:qFormat/>
    <w:rsid w:val="00221F60"/>
    <w:pPr>
      <w:spacing w:after="80" w:line="240" w:lineRule="auto"/>
    </w:pPr>
    <w:rPr>
      <w:color w:val="CC3399"/>
      <w:szCs w:val="20"/>
    </w:rPr>
  </w:style>
  <w:style w:type="character" w:customStyle="1" w:styleId="MediumGrid11">
    <w:name w:val="Medium Grid 11"/>
    <w:uiPriority w:val="99"/>
    <w:rsid w:val="00DB61F5"/>
    <w:rPr>
      <w:color w:val="808080"/>
    </w:rPr>
  </w:style>
  <w:style w:type="paragraph" w:customStyle="1" w:styleId="LTU-Cover-Subhead1">
    <w:name w:val="LTU - Cover - Subhead 1"/>
    <w:basedOn w:val="Normal"/>
    <w:qFormat/>
    <w:rsid w:val="006947CA"/>
    <w:pPr>
      <w:spacing w:after="0" w:line="240" w:lineRule="auto"/>
      <w:ind w:right="-482"/>
    </w:pPr>
    <w:rPr>
      <w:b/>
      <w:color w:val="625F5E"/>
    </w:rPr>
  </w:style>
  <w:style w:type="paragraph" w:customStyle="1" w:styleId="LTU-Cover-DateVersion">
    <w:name w:val="LTU - Cover - Date / Version"/>
    <w:basedOn w:val="Normal"/>
    <w:qFormat/>
    <w:rsid w:val="00BC484D"/>
    <w:pPr>
      <w:widowControl w:val="0"/>
      <w:autoSpaceDE w:val="0"/>
      <w:autoSpaceDN w:val="0"/>
      <w:adjustRightInd w:val="0"/>
      <w:spacing w:after="0" w:line="240" w:lineRule="auto"/>
      <w:textAlignment w:val="center"/>
    </w:pPr>
    <w:rPr>
      <w:rFonts w:eastAsia="MS Mincho" w:cs="Arial"/>
      <w:color w:val="565652"/>
      <w:sz w:val="20"/>
      <w:szCs w:val="20"/>
      <w:lang w:val="en-GB" w:eastAsia="en-AU"/>
    </w:rPr>
  </w:style>
  <w:style w:type="paragraph" w:customStyle="1" w:styleId="LTU-Cover-Heading1">
    <w:name w:val="LTU - Cover - Heading 1"/>
    <w:basedOn w:val="Normal"/>
    <w:next w:val="LTU-Cover-DateVersion"/>
    <w:qFormat/>
    <w:rsid w:val="00C30709"/>
    <w:pPr>
      <w:widowControl w:val="0"/>
      <w:autoSpaceDE w:val="0"/>
      <w:autoSpaceDN w:val="0"/>
      <w:adjustRightInd w:val="0"/>
      <w:spacing w:after="0" w:line="240" w:lineRule="auto"/>
      <w:textAlignment w:val="center"/>
    </w:pPr>
    <w:rPr>
      <w:rFonts w:eastAsia="MS Mincho" w:cs="Arial"/>
      <w:b/>
      <w:bCs/>
      <w:caps/>
      <w:color w:val="EE3124" w:themeColor="accent1"/>
      <w:sz w:val="24"/>
      <w:szCs w:val="24"/>
      <w:lang w:val="en-GB" w:eastAsia="en-AU"/>
    </w:rPr>
  </w:style>
  <w:style w:type="paragraph" w:customStyle="1" w:styleId="LTU-Cover-Heading2">
    <w:name w:val="LTU - Cover - Heading 2"/>
    <w:basedOn w:val="Normal"/>
    <w:qFormat/>
    <w:rsid w:val="00C30709"/>
    <w:pPr>
      <w:widowControl w:val="0"/>
      <w:autoSpaceDE w:val="0"/>
      <w:autoSpaceDN w:val="0"/>
      <w:adjustRightInd w:val="0"/>
      <w:spacing w:after="0" w:line="240" w:lineRule="auto"/>
      <w:textAlignment w:val="center"/>
    </w:pPr>
    <w:rPr>
      <w:rFonts w:asciiTheme="majorHAnsi" w:eastAsia="MS Mincho" w:hAnsiTheme="majorHAnsi" w:cs="Georgia"/>
      <w:b/>
      <w:bCs/>
      <w:color w:val="FFFFFF"/>
      <w:sz w:val="36"/>
      <w:szCs w:val="36"/>
      <w:lang w:val="en-GB" w:eastAsia="en-AU"/>
    </w:rPr>
  </w:style>
  <w:style w:type="paragraph" w:customStyle="1" w:styleId="LTU-Cover-Heading3">
    <w:name w:val="LTU - Cover - Heading 3"/>
    <w:basedOn w:val="Normal"/>
    <w:qFormat/>
    <w:rsid w:val="00BC484D"/>
    <w:pPr>
      <w:widowControl w:val="0"/>
      <w:autoSpaceDE w:val="0"/>
      <w:autoSpaceDN w:val="0"/>
      <w:adjustRightInd w:val="0"/>
      <w:spacing w:after="0" w:line="240" w:lineRule="auto"/>
      <w:textAlignment w:val="center"/>
    </w:pPr>
    <w:rPr>
      <w:rFonts w:eastAsia="MS Mincho" w:cs="Arial"/>
      <w:color w:val="FFFFFF"/>
      <w:sz w:val="26"/>
      <w:szCs w:val="26"/>
      <w:lang w:val="en-GB" w:eastAsia="en-AU"/>
    </w:rPr>
  </w:style>
  <w:style w:type="paragraph" w:customStyle="1" w:styleId="LTU-Header-DivisionSchoolResearchCentre">
    <w:name w:val="LTU - Header - Division / School / Research Centre"/>
    <w:basedOn w:val="Header"/>
    <w:qFormat/>
    <w:rsid w:val="00BC484D"/>
    <w:pPr>
      <w:tabs>
        <w:tab w:val="clear" w:pos="4513"/>
        <w:tab w:val="clear" w:pos="9026"/>
      </w:tabs>
    </w:pPr>
    <w:rPr>
      <w:color w:val="696766"/>
    </w:rPr>
  </w:style>
  <w:style w:type="paragraph" w:customStyle="1" w:styleId="LTU-Bulletlistnumber10pt">
    <w:name w:val="LTU - Bullet list number 10pt"/>
    <w:basedOn w:val="LTU-Bulletssub10pt"/>
    <w:next w:val="LTU-Body10pt"/>
    <w:qFormat/>
    <w:rsid w:val="00240D92"/>
    <w:pPr>
      <w:numPr>
        <w:ilvl w:val="0"/>
        <w:numId w:val="3"/>
      </w:numPr>
      <w:ind w:left="284" w:hanging="284"/>
    </w:pPr>
  </w:style>
  <w:style w:type="paragraph" w:customStyle="1" w:styleId="TOCHeading1">
    <w:name w:val="TOC Heading1"/>
    <w:basedOn w:val="LTU-Sectionheading"/>
    <w:qFormat/>
    <w:rsid w:val="005C2159"/>
    <w:rPr>
      <w:rFonts w:asciiTheme="majorHAnsi" w:hAnsiTheme="majorHAnsi"/>
      <w:b w:val="0"/>
    </w:rPr>
  </w:style>
  <w:style w:type="paragraph" w:customStyle="1" w:styleId="LTU-Disclaimer-Body">
    <w:name w:val="LTU - Disclaimer - Body"/>
    <w:basedOn w:val="Footer"/>
    <w:qFormat/>
    <w:rsid w:val="00046A29"/>
    <w:pPr>
      <w:spacing w:after="100"/>
      <w:jc w:val="both"/>
    </w:pPr>
    <w:rPr>
      <w:color w:val="565652"/>
      <w:sz w:val="15"/>
    </w:rPr>
  </w:style>
  <w:style w:type="paragraph" w:customStyle="1" w:styleId="LTU-Disclaimer-SubheadLine">
    <w:name w:val="LTU - Disclaimer - Subhead + Line"/>
    <w:basedOn w:val="Footer"/>
    <w:next w:val="LTU-Disclaimer-Body"/>
    <w:qFormat/>
    <w:rsid w:val="00046A29"/>
    <w:pPr>
      <w:pBdr>
        <w:top w:val="single" w:sz="4" w:space="5" w:color="565652"/>
      </w:pBdr>
      <w:spacing w:after="100"/>
    </w:pPr>
    <w:rPr>
      <w:b/>
      <w:color w:val="565652"/>
      <w:sz w:val="15"/>
    </w:rPr>
  </w:style>
  <w:style w:type="paragraph" w:customStyle="1" w:styleId="LTU-Cover-Year">
    <w:name w:val="LTU - Cover - Year"/>
    <w:basedOn w:val="Normal"/>
    <w:next w:val="LTU-Cover-Heading2"/>
    <w:rsid w:val="0036376D"/>
    <w:pPr>
      <w:widowControl w:val="0"/>
      <w:autoSpaceDE w:val="0"/>
      <w:autoSpaceDN w:val="0"/>
      <w:adjustRightInd w:val="0"/>
      <w:spacing w:after="0" w:line="240" w:lineRule="auto"/>
      <w:textAlignment w:val="center"/>
    </w:pPr>
    <w:rPr>
      <w:rFonts w:ascii="Calibri" w:eastAsia="MS Mincho" w:hAnsi="Calibri" w:cs="Arial"/>
      <w:color w:val="625F5E"/>
      <w:sz w:val="20"/>
      <w:szCs w:val="20"/>
      <w:lang w:val="en-GB" w:eastAsia="en-AU"/>
    </w:rPr>
  </w:style>
  <w:style w:type="paragraph" w:styleId="ListParagraph">
    <w:name w:val="List Paragraph"/>
    <w:basedOn w:val="Normal"/>
    <w:uiPriority w:val="34"/>
    <w:qFormat/>
    <w:locked/>
    <w:rsid w:val="008E5F15"/>
    <w:pPr>
      <w:spacing w:after="160" w:line="256" w:lineRule="auto"/>
      <w:ind w:left="720"/>
      <w:contextualSpacing/>
    </w:pPr>
    <w:rPr>
      <w:rFonts w:eastAsiaTheme="minorHAnsi" w:cstheme="minorBidi"/>
      <w:sz w:val="22"/>
      <w:szCs w:val="22"/>
    </w:rPr>
  </w:style>
  <w:style w:type="character" w:styleId="FollowedHyperlink">
    <w:name w:val="FollowedHyperlink"/>
    <w:basedOn w:val="DefaultParagraphFont"/>
    <w:uiPriority w:val="99"/>
    <w:semiHidden/>
    <w:unhideWhenUsed/>
    <w:rsid w:val="008E5F15"/>
    <w:rPr>
      <w:color w:val="EE3124" w:themeColor="followedHyperlink"/>
      <w:u w:val="single"/>
    </w:rPr>
  </w:style>
  <w:style w:type="character" w:styleId="UnresolvedMention">
    <w:name w:val="Unresolved Mention"/>
    <w:basedOn w:val="DefaultParagraphFont"/>
    <w:uiPriority w:val="99"/>
    <w:semiHidden/>
    <w:unhideWhenUsed/>
    <w:rsid w:val="00865062"/>
    <w:rPr>
      <w:color w:val="605E5C"/>
      <w:shd w:val="clear" w:color="auto" w:fill="E1DFDD"/>
    </w:rPr>
  </w:style>
  <w:style w:type="paragraph" w:customStyle="1" w:styleId="Pa74">
    <w:name w:val="Pa74"/>
    <w:basedOn w:val="Default"/>
    <w:next w:val="Default"/>
    <w:uiPriority w:val="99"/>
    <w:rsid w:val="00D040F0"/>
    <w:pPr>
      <w:spacing w:line="207" w:lineRule="atLeast"/>
    </w:pPr>
    <w:rPr>
      <w:rFonts w:ascii="Helvetica Neue" w:eastAsia="Calibri" w:hAnsi="Helvetica Neue" w:cs="Times New Roman"/>
      <w:color w:val="auto"/>
      <w:sz w:val="24"/>
      <w:lang w:val="en-GB" w:eastAsia="ja-JP"/>
    </w:rPr>
  </w:style>
  <w:style w:type="character" w:customStyle="1" w:styleId="A14">
    <w:name w:val="A14"/>
    <w:uiPriority w:val="99"/>
    <w:rsid w:val="00D040F0"/>
    <w:rPr>
      <w:rFonts w:ascii="ITC Garamond Std" w:hAnsi="ITC Garamond Std" w:cs="ITC Garamond Std"/>
      <w:color w:val="221E1F"/>
      <w:sz w:val="20"/>
      <w:szCs w:val="20"/>
    </w:rPr>
  </w:style>
  <w:style w:type="paragraph" w:customStyle="1" w:styleId="Pa47">
    <w:name w:val="Pa47"/>
    <w:basedOn w:val="Default"/>
    <w:next w:val="Default"/>
    <w:uiPriority w:val="99"/>
    <w:rsid w:val="00B40A44"/>
    <w:pPr>
      <w:spacing w:line="225" w:lineRule="atLeast"/>
    </w:pPr>
    <w:rPr>
      <w:rFonts w:ascii="Helvetica Neue" w:eastAsia="Calibri" w:hAnsi="Helvetica Neue" w:cs="Times New Roman"/>
      <w:color w:val="auto"/>
      <w:sz w:val="24"/>
      <w:lang w:val="en-GB" w:eastAsia="ja-JP"/>
    </w:rPr>
  </w:style>
  <w:style w:type="paragraph" w:customStyle="1" w:styleId="Pa46">
    <w:name w:val="Pa46"/>
    <w:basedOn w:val="Default"/>
    <w:next w:val="Default"/>
    <w:uiPriority w:val="99"/>
    <w:rsid w:val="00B40A44"/>
    <w:pPr>
      <w:spacing w:line="281" w:lineRule="atLeast"/>
    </w:pPr>
    <w:rPr>
      <w:rFonts w:ascii="Helvetica Neue" w:eastAsia="Calibri" w:hAnsi="Helvetica Neue" w:cs="Times New Roman"/>
      <w:color w:val="auto"/>
      <w:sz w:val="24"/>
      <w:lang w:val="en-GB" w:eastAsia="ja-JP"/>
    </w:rPr>
  </w:style>
  <w:style w:type="paragraph" w:customStyle="1" w:styleId="Pa22">
    <w:name w:val="Pa22"/>
    <w:basedOn w:val="Default"/>
    <w:next w:val="Default"/>
    <w:uiPriority w:val="99"/>
    <w:rsid w:val="00B40A44"/>
    <w:pPr>
      <w:spacing w:line="281" w:lineRule="atLeast"/>
    </w:pPr>
    <w:rPr>
      <w:rFonts w:ascii="Helvetica Neue" w:eastAsia="Calibri" w:hAnsi="Helvetica Neue" w:cs="Times New Roman"/>
      <w:color w:val="auto"/>
      <w:sz w:val="24"/>
      <w:lang w:val="en-GB" w:eastAsia="ja-JP"/>
    </w:rPr>
  </w:style>
  <w:style w:type="paragraph" w:styleId="NormalWeb">
    <w:name w:val="Normal (Web)"/>
    <w:basedOn w:val="Normal"/>
    <w:uiPriority w:val="99"/>
    <w:semiHidden/>
    <w:unhideWhenUsed/>
    <w:rsid w:val="009919AB"/>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enumerate">
    <w:name w:val="enumerate"/>
    <w:basedOn w:val="DefaultParagraphFont"/>
    <w:rsid w:val="009919AB"/>
  </w:style>
  <w:style w:type="character" w:customStyle="1" w:styleId="normaltextrun">
    <w:name w:val="normaltextrun"/>
    <w:basedOn w:val="DefaultParagraphFont"/>
    <w:rsid w:val="009919AB"/>
  </w:style>
  <w:style w:type="character" w:customStyle="1" w:styleId="eop">
    <w:name w:val="eop"/>
    <w:basedOn w:val="DefaultParagraphFont"/>
    <w:rsid w:val="009919AB"/>
  </w:style>
  <w:style w:type="character" w:styleId="PlaceholderText">
    <w:name w:val="Placeholder Text"/>
    <w:basedOn w:val="DefaultParagraphFont"/>
    <w:uiPriority w:val="99"/>
    <w:unhideWhenUsed/>
    <w:rsid w:val="000165B0"/>
    <w:rPr>
      <w:color w:val="666666"/>
    </w:rPr>
  </w:style>
  <w:style w:type="paragraph" w:styleId="Revision">
    <w:name w:val="Revision"/>
    <w:hidden/>
    <w:uiPriority w:val="71"/>
    <w:semiHidden/>
    <w:locked/>
    <w:rsid w:val="00646F8E"/>
    <w:rPr>
      <w:rFonts w:asciiTheme="minorHAnsi" w:hAnsiTheme="minorHAnsi"/>
      <w:sz w:val="18"/>
      <w:szCs w:val="18"/>
      <w:lang w:eastAsia="en-US"/>
    </w:rPr>
  </w:style>
  <w:style w:type="character" w:styleId="CommentReference">
    <w:name w:val="annotation reference"/>
    <w:basedOn w:val="DefaultParagraphFont"/>
    <w:uiPriority w:val="99"/>
    <w:semiHidden/>
    <w:unhideWhenUsed/>
    <w:rsid w:val="00646F8E"/>
    <w:rPr>
      <w:sz w:val="16"/>
      <w:szCs w:val="16"/>
    </w:rPr>
  </w:style>
  <w:style w:type="paragraph" w:styleId="CommentText">
    <w:name w:val="annotation text"/>
    <w:basedOn w:val="Normal"/>
    <w:link w:val="CommentTextChar"/>
    <w:uiPriority w:val="99"/>
    <w:unhideWhenUsed/>
    <w:rsid w:val="00646F8E"/>
    <w:pPr>
      <w:spacing w:line="240" w:lineRule="auto"/>
    </w:pPr>
    <w:rPr>
      <w:sz w:val="20"/>
      <w:szCs w:val="20"/>
    </w:rPr>
  </w:style>
  <w:style w:type="character" w:customStyle="1" w:styleId="CommentTextChar">
    <w:name w:val="Comment Text Char"/>
    <w:basedOn w:val="DefaultParagraphFont"/>
    <w:link w:val="CommentText"/>
    <w:uiPriority w:val="99"/>
    <w:rsid w:val="00646F8E"/>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646F8E"/>
    <w:rPr>
      <w:b/>
      <w:bCs/>
    </w:rPr>
  </w:style>
  <w:style w:type="character" w:customStyle="1" w:styleId="CommentSubjectChar">
    <w:name w:val="Comment Subject Char"/>
    <w:basedOn w:val="CommentTextChar"/>
    <w:link w:val="CommentSubject"/>
    <w:uiPriority w:val="99"/>
    <w:semiHidden/>
    <w:rsid w:val="00646F8E"/>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838">
      <w:bodyDiv w:val="1"/>
      <w:marLeft w:val="0"/>
      <w:marRight w:val="0"/>
      <w:marTop w:val="0"/>
      <w:marBottom w:val="0"/>
      <w:divBdr>
        <w:top w:val="none" w:sz="0" w:space="0" w:color="auto"/>
        <w:left w:val="none" w:sz="0" w:space="0" w:color="auto"/>
        <w:bottom w:val="none" w:sz="0" w:space="0" w:color="auto"/>
        <w:right w:val="none" w:sz="0" w:space="0" w:color="auto"/>
      </w:divBdr>
    </w:div>
    <w:div w:id="653729379">
      <w:bodyDiv w:val="1"/>
      <w:marLeft w:val="0"/>
      <w:marRight w:val="0"/>
      <w:marTop w:val="0"/>
      <w:marBottom w:val="0"/>
      <w:divBdr>
        <w:top w:val="none" w:sz="0" w:space="0" w:color="auto"/>
        <w:left w:val="none" w:sz="0" w:space="0" w:color="auto"/>
        <w:bottom w:val="none" w:sz="0" w:space="0" w:color="auto"/>
        <w:right w:val="none" w:sz="0" w:space="0" w:color="auto"/>
      </w:divBdr>
    </w:div>
    <w:div w:id="710350798">
      <w:bodyDiv w:val="1"/>
      <w:marLeft w:val="0"/>
      <w:marRight w:val="0"/>
      <w:marTop w:val="0"/>
      <w:marBottom w:val="0"/>
      <w:divBdr>
        <w:top w:val="none" w:sz="0" w:space="0" w:color="auto"/>
        <w:left w:val="none" w:sz="0" w:space="0" w:color="auto"/>
        <w:bottom w:val="none" w:sz="0" w:space="0" w:color="auto"/>
        <w:right w:val="none" w:sz="0" w:space="0" w:color="auto"/>
      </w:divBdr>
    </w:div>
    <w:div w:id="1193955677">
      <w:bodyDiv w:val="1"/>
      <w:marLeft w:val="0"/>
      <w:marRight w:val="0"/>
      <w:marTop w:val="0"/>
      <w:marBottom w:val="0"/>
      <w:divBdr>
        <w:top w:val="none" w:sz="0" w:space="0" w:color="auto"/>
        <w:left w:val="none" w:sz="0" w:space="0" w:color="auto"/>
        <w:bottom w:val="none" w:sz="0" w:space="0" w:color="auto"/>
        <w:right w:val="none" w:sz="0" w:space="0" w:color="auto"/>
      </w:divBdr>
    </w:div>
    <w:div w:id="1244947221">
      <w:bodyDiv w:val="1"/>
      <w:marLeft w:val="0"/>
      <w:marRight w:val="0"/>
      <w:marTop w:val="0"/>
      <w:marBottom w:val="0"/>
      <w:divBdr>
        <w:top w:val="none" w:sz="0" w:space="0" w:color="auto"/>
        <w:left w:val="none" w:sz="0" w:space="0" w:color="auto"/>
        <w:bottom w:val="none" w:sz="0" w:space="0" w:color="auto"/>
        <w:right w:val="none" w:sz="0" w:space="0" w:color="auto"/>
      </w:divBdr>
    </w:div>
    <w:div w:id="1317490631">
      <w:bodyDiv w:val="1"/>
      <w:marLeft w:val="0"/>
      <w:marRight w:val="0"/>
      <w:marTop w:val="0"/>
      <w:marBottom w:val="0"/>
      <w:divBdr>
        <w:top w:val="none" w:sz="0" w:space="0" w:color="auto"/>
        <w:left w:val="none" w:sz="0" w:space="0" w:color="auto"/>
        <w:bottom w:val="none" w:sz="0" w:space="0" w:color="auto"/>
        <w:right w:val="none" w:sz="0" w:space="0" w:color="auto"/>
      </w:divBdr>
    </w:div>
    <w:div w:id="1634797526">
      <w:bodyDiv w:val="1"/>
      <w:marLeft w:val="0"/>
      <w:marRight w:val="0"/>
      <w:marTop w:val="0"/>
      <w:marBottom w:val="0"/>
      <w:divBdr>
        <w:top w:val="none" w:sz="0" w:space="0" w:color="auto"/>
        <w:left w:val="none" w:sz="0" w:space="0" w:color="auto"/>
        <w:bottom w:val="none" w:sz="0" w:space="0" w:color="auto"/>
        <w:right w:val="none" w:sz="0" w:space="0" w:color="auto"/>
      </w:divBdr>
    </w:div>
    <w:div w:id="1707680876">
      <w:bodyDiv w:val="1"/>
      <w:marLeft w:val="0"/>
      <w:marRight w:val="0"/>
      <w:marTop w:val="0"/>
      <w:marBottom w:val="0"/>
      <w:divBdr>
        <w:top w:val="none" w:sz="0" w:space="0" w:color="auto"/>
        <w:left w:val="none" w:sz="0" w:space="0" w:color="auto"/>
        <w:bottom w:val="none" w:sz="0" w:space="0" w:color="auto"/>
        <w:right w:val="none" w:sz="0" w:space="0" w:color="auto"/>
      </w:divBdr>
    </w:div>
    <w:div w:id="201683410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file/14359/download?token=L5GTBw96" TargetMode="External"/><Relationship Id="rId18" Type="http://schemas.openxmlformats.org/officeDocument/2006/relationships/hyperlink" Target="https://www.latrobe.edu.au/library/copyright-hub" TargetMode="External"/><Relationship Id="rId26" Type="http://schemas.openxmlformats.org/officeDocument/2006/relationships/hyperlink" Target="https://ovic.vic.gov.au/privacy/for-agencies/guidance-and-resources/short-guides/"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latrobe.service-now.com/kb_view.do?sysparm_article=KB0016847"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hmrc.gov.au/about-us/publications/australian-code-responsible-conduct-research-2018" TargetMode="External"/><Relationship Id="rId17" Type="http://schemas.openxmlformats.org/officeDocument/2006/relationships/hyperlink" Target="https://www.ipaustralia.gov.au/" TargetMode="External"/><Relationship Id="rId25" Type="http://schemas.openxmlformats.org/officeDocument/2006/relationships/hyperlink" Target="https://www.nhmrc.gov.au/about-us/publications/national-statement-ethical-conduct-human-research-2023" TargetMode="External"/><Relationship Id="rId33" Type="http://schemas.openxmlformats.org/officeDocument/2006/relationships/hyperlink" Target="https://latrobe.service-now.com/kb_view.do?sysparm_article=KB0016847"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sensus.app/" TargetMode="External"/><Relationship Id="rId20" Type="http://schemas.openxmlformats.org/officeDocument/2006/relationships/hyperlink" Target="https://policies.latrobe.edu.au/document/view.php?id=101" TargetMode="External"/><Relationship Id="rId29" Type="http://schemas.openxmlformats.org/officeDocument/2006/relationships/hyperlink" Target="https://www.latrobe.edu.au/research-infrastructure/digital-research/data/data-stor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rdc.edu.au/resource/indigenous-data/" TargetMode="External"/><Relationship Id="rId32" Type="http://schemas.openxmlformats.org/officeDocument/2006/relationships/hyperlink" Target="https://www.legislation.vic.gov.au/in-force/acts/public-records-act-1973/042"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licit.com/" TargetMode="External"/><Relationship Id="rId23" Type="http://schemas.openxmlformats.org/officeDocument/2006/relationships/hyperlink" Target="https://www.nhmrc.gov.au/sites/default/files/documents/attachments/grant%20documents/The-australian-code-for-the-responsible-conduct-of-research-2018.pdf" TargetMode="External"/><Relationship Id="rId28" Type="http://schemas.openxmlformats.org/officeDocument/2006/relationships/hyperlink" Target="https://policies.latrobe.edu.au/document/view.php?id=106"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atrobe.libguides.com/datalicensing" TargetMode="External"/><Relationship Id="rId31" Type="http://schemas.openxmlformats.org/officeDocument/2006/relationships/hyperlink" Target="https://ovic.vic.gov.au/privacy/for-agencies/information-privacy-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dc.edu.au/resource/indigenous-data/" TargetMode="External"/><Relationship Id="rId22" Type="http://schemas.openxmlformats.org/officeDocument/2006/relationships/hyperlink" Target="https://www.oaic.gov.au/privacy/australian-privacy-principles-guidelines/chapter-b-key-concepts/" TargetMode="External"/><Relationship Id="rId27" Type="http://schemas.openxmlformats.org/officeDocument/2006/relationships/hyperlink" Target="https://latrobe.libguides.com/dataready" TargetMode="External"/><Relationship Id="rId30" Type="http://schemas.openxmlformats.org/officeDocument/2006/relationships/hyperlink" Target="https://www.nhmrc.gov.au/file/14359/download?token=L5GTBw96" TargetMode="External"/><Relationship Id="rId35"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7D98D9A-53A2-44B3-90EE-1CE089154419}"/>
      </w:docPartPr>
      <w:docPartBody>
        <w:p w:rsidR="00C372A2" w:rsidRDefault="00C372A2">
          <w:r w:rsidRPr="00BE6627">
            <w:rPr>
              <w:rStyle w:val="PlaceholderText"/>
            </w:rPr>
            <w:t>Click or tap here to enter text.</w:t>
          </w:r>
        </w:p>
      </w:docPartBody>
    </w:docPart>
    <w:docPart>
      <w:docPartPr>
        <w:name w:val="6A22F7C600554B51A2F1A5FFBE3B0322"/>
        <w:category>
          <w:name w:val="General"/>
          <w:gallery w:val="placeholder"/>
        </w:category>
        <w:types>
          <w:type w:val="bbPlcHdr"/>
        </w:types>
        <w:behaviors>
          <w:behavior w:val="content"/>
        </w:behaviors>
        <w:guid w:val="{DBC4FE2E-E4FB-4B99-AFD2-96E79051F40C}"/>
      </w:docPartPr>
      <w:docPartBody>
        <w:p w:rsidR="00C372A2" w:rsidRDefault="00C372A2" w:rsidP="00C372A2">
          <w:pPr>
            <w:pStyle w:val="6A22F7C600554B51A2F1A5FFBE3B0322"/>
          </w:pPr>
          <w:r w:rsidRPr="00BE6627">
            <w:rPr>
              <w:rStyle w:val="PlaceholderText"/>
            </w:rPr>
            <w:t>Click or tap here to enter text.</w:t>
          </w:r>
        </w:p>
      </w:docPartBody>
    </w:docPart>
    <w:docPart>
      <w:docPartPr>
        <w:name w:val="D607C9C7B8FE44A498BF179405C77074"/>
        <w:category>
          <w:name w:val="General"/>
          <w:gallery w:val="placeholder"/>
        </w:category>
        <w:types>
          <w:type w:val="bbPlcHdr"/>
        </w:types>
        <w:behaviors>
          <w:behavior w:val="content"/>
        </w:behaviors>
        <w:guid w:val="{5C65FE8B-51D3-4592-B9EE-5B30679F2934}"/>
      </w:docPartPr>
      <w:docPartBody>
        <w:p w:rsidR="00C372A2" w:rsidRDefault="00C372A2" w:rsidP="00C372A2">
          <w:pPr>
            <w:pStyle w:val="D607C9C7B8FE44A498BF179405C77074"/>
          </w:pPr>
          <w:r w:rsidRPr="00BE66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BrioniStd-Medium">
    <w:altName w:val="Calibri"/>
    <w:panose1 w:val="00000000000000000000"/>
    <w:charset w:val="4D"/>
    <w:family w:val="auto"/>
    <w:notTrueType/>
    <w:pitch w:val="variable"/>
    <w:sig w:usb0="A000003F" w:usb1="5001E47B" w:usb2="00000000" w:usb3="00000000" w:csb0="00000093" w:csb1="00000000"/>
  </w:font>
  <w:font w:name="Helvetica Neue">
    <w:charset w:val="00"/>
    <w:family w:val="auto"/>
    <w:pitch w:val="variable"/>
    <w:sig w:usb0="E50002FF" w:usb1="500079DB" w:usb2="00000010" w:usb3="00000000" w:csb0="00000001" w:csb1="00000000"/>
  </w:font>
  <w:font w:name="ITC Garamond Std">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A2"/>
    <w:rsid w:val="001C21F1"/>
    <w:rsid w:val="00964692"/>
    <w:rsid w:val="00BC5F61"/>
    <w:rsid w:val="00C372A2"/>
    <w:rsid w:val="00F152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C372A2"/>
    <w:rPr>
      <w:color w:val="666666"/>
    </w:rPr>
  </w:style>
  <w:style w:type="paragraph" w:customStyle="1" w:styleId="6A22F7C600554B51A2F1A5FFBE3B0322">
    <w:name w:val="6A22F7C600554B51A2F1A5FFBE3B0322"/>
    <w:rsid w:val="00C372A2"/>
  </w:style>
  <w:style w:type="paragraph" w:customStyle="1" w:styleId="D607C9C7B8FE44A498BF179405C77074">
    <w:name w:val="D607C9C7B8FE44A498BF179405C77074"/>
    <w:rsid w:val="00C37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LTU 2017">
      <a:dk1>
        <a:srgbClr val="000000"/>
      </a:dk1>
      <a:lt1>
        <a:sysClr val="window" lastClr="FFFFFF"/>
      </a:lt1>
      <a:dk2>
        <a:srgbClr val="000000"/>
      </a:dk2>
      <a:lt2>
        <a:srgbClr val="FFFFFF"/>
      </a:lt2>
      <a:accent1>
        <a:srgbClr val="EE3124"/>
      </a:accent1>
      <a:accent2>
        <a:srgbClr val="EE3124"/>
      </a:accent2>
      <a:accent3>
        <a:srgbClr val="EE3124"/>
      </a:accent3>
      <a:accent4>
        <a:srgbClr val="EE3124"/>
      </a:accent4>
      <a:accent5>
        <a:srgbClr val="EE3124"/>
      </a:accent5>
      <a:accent6>
        <a:srgbClr val="EE3124"/>
      </a:accent6>
      <a:hlink>
        <a:srgbClr val="EE3124"/>
      </a:hlink>
      <a:folHlink>
        <a:srgbClr val="EE3124"/>
      </a:folHlink>
    </a:clrScheme>
    <a:fontScheme name="LTU 2017">
      <a:majorFont>
        <a:latin typeface="Roboto Medium"/>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3D2B5B73729428457C16DED4AF9CF" ma:contentTypeVersion="6" ma:contentTypeDescription="Create a new document." ma:contentTypeScope="" ma:versionID="70f0d08c902b92dad3b33df4c5385b1f">
  <xsd:schema xmlns:xsd="http://www.w3.org/2001/XMLSchema" xmlns:xs="http://www.w3.org/2001/XMLSchema" xmlns:p="http://schemas.microsoft.com/office/2006/metadata/properties" xmlns:ns2="6491a226-0839-4368-a4d7-e1d16e302b3f" xmlns:ns3="687b5c61-7fb6-4019-aa40-b799caaeed49" targetNamespace="http://schemas.microsoft.com/office/2006/metadata/properties" ma:root="true" ma:fieldsID="8470d0e2ba93ebe145e88f203f8c284d" ns2:_="" ns3:_="">
    <xsd:import namespace="6491a226-0839-4368-a4d7-e1d16e302b3f"/>
    <xsd:import namespace="687b5c61-7fb6-4019-aa40-b799caaeed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1a226-0839-4368-a4d7-e1d16e302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b5c61-7fb6-4019-aa40-b799caaeed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82FC1-F19E-481C-AAC4-1451D6036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1a226-0839-4368-a4d7-e1d16e302b3f"/>
    <ds:schemaRef ds:uri="687b5c61-7fb6-4019-aa40-b799caaee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17B67-0423-46B4-A30F-F87E2965C5E5}">
  <ds:schemaRefs>
    <ds:schemaRef ds:uri="http://schemas.openxmlformats.org/officeDocument/2006/bibliography"/>
  </ds:schemaRefs>
</ds:datastoreItem>
</file>

<file path=customXml/itemProps3.xml><?xml version="1.0" encoding="utf-8"?>
<ds:datastoreItem xmlns:ds="http://schemas.openxmlformats.org/officeDocument/2006/customXml" ds:itemID="{B99A754D-136D-4F35-843A-4980E3E51E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3EA9DA-3A75-4807-B85E-2F36C1FDB3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1811</Words>
  <Characters>10327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Moyle</dc:creator>
  <cp:keywords/>
  <dc:description/>
  <cp:lastModifiedBy>Valentina Bulatovic</cp:lastModifiedBy>
  <cp:revision>2</cp:revision>
  <cp:lastPrinted>2024-07-17T00:04:00Z</cp:lastPrinted>
  <dcterms:created xsi:type="dcterms:W3CDTF">2024-09-12T00:58:00Z</dcterms:created>
  <dcterms:modified xsi:type="dcterms:W3CDTF">2024-09-12T00:58:00Z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0x0101000033D2B5B73729428457C16DED4AF9CF</vt:lpwstr>
  </property>
</Properties>
</file>